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23EF5" w14:textId="77777777" w:rsidR="00AA7FC0" w:rsidRPr="00551B6F" w:rsidRDefault="00AA7FC0" w:rsidP="0025088C">
      <w:pPr>
        <w:ind w:right="-1"/>
        <w:jc w:val="right"/>
        <w:rPr>
          <w:rFonts w:ascii="Times New Roman" w:hAnsi="Times New Roman" w:cs="Times New Roman"/>
        </w:rPr>
      </w:pPr>
      <w:r w:rsidRPr="00551B6F">
        <w:rPr>
          <w:rFonts w:ascii="Times New Roman" w:hAnsi="Times New Roman" w:cs="Times New Roman"/>
        </w:rPr>
        <w:t>Pirkimo sąlygų 5 priedas</w:t>
      </w:r>
    </w:p>
    <w:p w14:paraId="1D36C07D" w14:textId="77777777" w:rsidR="0025088C" w:rsidRPr="0025088C" w:rsidRDefault="0025088C" w:rsidP="0025088C">
      <w:pPr>
        <w:ind w:right="-1"/>
        <w:jc w:val="center"/>
        <w:rPr>
          <w:rFonts w:ascii="Times New Roman" w:eastAsia="Calibri" w:hAnsi="Times New Roman" w:cs="Times New Roman"/>
          <w:b/>
          <w:bCs/>
        </w:rPr>
      </w:pPr>
      <w:r w:rsidRPr="0025088C">
        <w:rPr>
          <w:rFonts w:ascii="Times New Roman" w:eastAsia="Calibri" w:hAnsi="Times New Roman" w:cs="Times New Roman"/>
          <w:b/>
          <w:bCs/>
        </w:rPr>
        <w:t>TIEKĖJŲ PAŠALINIMO PAGRINDAI IR JŲ NEBUVIMĄ PATVIRTINANTYS DOKUMENTAI</w:t>
      </w:r>
    </w:p>
    <w:p w14:paraId="3F312387" w14:textId="77777777" w:rsidR="0025088C" w:rsidRPr="0025088C" w:rsidRDefault="0025088C" w:rsidP="0025088C">
      <w:pPr>
        <w:widowControl w:val="0"/>
        <w:tabs>
          <w:tab w:val="left" w:pos="1134"/>
        </w:tabs>
        <w:autoSpaceDE w:val="0"/>
        <w:adjustRightInd w:val="0"/>
        <w:ind w:left="567" w:right="-1"/>
        <w:jc w:val="right"/>
        <w:rPr>
          <w:rFonts w:ascii="Times New Roman" w:eastAsia="Calibri" w:hAnsi="Times New Roman" w:cs="Times New Roman"/>
          <w:i/>
          <w:lang w:eastAsia="lt-LT"/>
        </w:rPr>
      </w:pPr>
      <w:r w:rsidRPr="0025088C">
        <w:rPr>
          <w:rFonts w:ascii="Times New Roman" w:eastAsia="Calibri" w:hAnsi="Times New Roman" w:cs="Times New Roman"/>
          <w:i/>
          <w:lang w:eastAsia="lt-LT"/>
        </w:rPr>
        <w:t>1 lentelė „Tiekėjo pašalinimo pagrindai“</w:t>
      </w:r>
    </w:p>
    <w:tbl>
      <w:tblPr>
        <w:tblW w:w="9776" w:type="dxa"/>
        <w:tblLayout w:type="fixed"/>
        <w:tblCellMar>
          <w:left w:w="10" w:type="dxa"/>
          <w:right w:w="10" w:type="dxa"/>
        </w:tblCellMar>
        <w:tblLook w:val="04A0" w:firstRow="1" w:lastRow="0" w:firstColumn="1" w:lastColumn="0" w:noHBand="0" w:noVBand="1"/>
      </w:tblPr>
      <w:tblGrid>
        <w:gridCol w:w="900"/>
        <w:gridCol w:w="3490"/>
        <w:gridCol w:w="1984"/>
        <w:gridCol w:w="3402"/>
      </w:tblGrid>
      <w:tr w:rsidR="0025088C" w:rsidRPr="00551B6F" w14:paraId="75E52CF4"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11DDB3" w14:textId="77777777" w:rsidR="0025088C" w:rsidRPr="0025088C" w:rsidRDefault="0025088C" w:rsidP="0025088C">
            <w:pPr>
              <w:spacing w:after="0" w:line="240" w:lineRule="auto"/>
              <w:ind w:left="32" w:right="-1"/>
              <w:jc w:val="center"/>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Eil. Nr.</w:t>
            </w: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7314E3" w14:textId="77777777" w:rsidR="0025088C" w:rsidRPr="0025088C" w:rsidRDefault="0025088C" w:rsidP="0025088C">
            <w:pPr>
              <w:spacing w:after="0" w:line="240" w:lineRule="auto"/>
              <w:ind w:right="-1"/>
              <w:jc w:val="center"/>
              <w:rPr>
                <w:rFonts w:ascii="Times New Roman" w:eastAsia="Yu Mincho" w:hAnsi="Times New Roman" w:cs="Times New Roman"/>
                <w:bCs/>
              </w:rPr>
            </w:pPr>
            <w:r w:rsidRPr="0025088C">
              <w:rPr>
                <w:rFonts w:ascii="Times New Roman" w:eastAsia="Yu Mincho" w:hAnsi="Times New Roman" w:cs="Times New Roman"/>
                <w:b/>
                <w:lang w:eastAsia="lt-LT"/>
              </w:rPr>
              <w:t>Tiekėjo pašalinimo pagrindai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521C7" w14:textId="77777777" w:rsidR="0025088C" w:rsidRPr="0025088C" w:rsidRDefault="0025088C" w:rsidP="0025088C">
            <w:pPr>
              <w:spacing w:after="0" w:line="240" w:lineRule="auto"/>
              <w:ind w:right="-1"/>
              <w:jc w:val="center"/>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VPĮ straipsnis,  dalis, punktas bei EBVPD formos dalis pildymui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DBCEA" w14:textId="77777777" w:rsidR="0025088C" w:rsidRPr="0025088C" w:rsidRDefault="0025088C" w:rsidP="0025088C">
            <w:pPr>
              <w:spacing w:after="0" w:line="240" w:lineRule="auto"/>
              <w:ind w:right="-1"/>
              <w:jc w:val="center"/>
              <w:rPr>
                <w:rFonts w:ascii="Times New Roman" w:eastAsia="Yu Mincho" w:hAnsi="Times New Roman" w:cs="Times New Roman"/>
                <w:bCs/>
                <w:iCs/>
              </w:rPr>
            </w:pPr>
            <w:r w:rsidRPr="0025088C">
              <w:rPr>
                <w:rFonts w:ascii="Times New Roman" w:eastAsia="Yu Mincho" w:hAnsi="Times New Roman" w:cs="Times New Roman"/>
                <w:b/>
                <w:lang w:eastAsia="lt-LT"/>
              </w:rPr>
              <w:t>Pašalinimo pagrindų nebuvimą įrodantys dokumentai</w:t>
            </w:r>
          </w:p>
        </w:tc>
      </w:tr>
      <w:tr w:rsidR="0025088C" w:rsidRPr="00551B6F" w14:paraId="6CE338AF" w14:textId="77777777" w:rsidTr="0025088C">
        <w:tc>
          <w:tcPr>
            <w:tcW w:w="97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A859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b/>
                <w:bCs/>
                <w:color w:val="7030A0"/>
              </w:rPr>
              <w:t>Privalomi</w:t>
            </w:r>
            <w:r w:rsidRPr="0025088C">
              <w:rPr>
                <w:rFonts w:ascii="Times New Roman" w:eastAsia="Yu Mincho" w:hAnsi="Times New Roman" w:cs="Times New Roman"/>
                <w:b/>
                <w:bCs/>
                <w:color w:val="7030A0"/>
                <w:vertAlign w:val="superscript"/>
              </w:rPr>
              <w:footnoteReference w:id="1"/>
            </w:r>
            <w:r w:rsidRPr="0025088C">
              <w:rPr>
                <w:rFonts w:ascii="Times New Roman" w:eastAsia="Yu Mincho" w:hAnsi="Times New Roman" w:cs="Times New Roman"/>
                <w:b/>
                <w:bCs/>
                <w:color w:val="7030A0"/>
              </w:rPr>
              <w:t xml:space="preserve"> pašalinimo pagrindai pagal VPĮ 46 straipsnio 1 – 4 dalių nuostatas</w:t>
            </w:r>
          </w:p>
        </w:tc>
      </w:tr>
      <w:tr w:rsidR="0025088C" w:rsidRPr="00551B6F" w14:paraId="34D949DE"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027B25"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B3818"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Tiekėjas arba jo atsakingas asmuo, nurodytas VPĮ 46 straipsnio 2 dalies 2 punkte, nuteistas už šią nusikalstamą veiką:</w:t>
            </w:r>
          </w:p>
          <w:p w14:paraId="50E3E20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dalyvavimą nusikalstamame susivienijime, jo organizavimą ar vadovavimą jam;</w:t>
            </w:r>
          </w:p>
          <w:p w14:paraId="51625924"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kyšininkavimą, prekybą poveikiu, papirkimą;</w:t>
            </w:r>
          </w:p>
          <w:p w14:paraId="4502A1EE"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AF7DD"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4) nusikalstamą bankrotą;</w:t>
            </w:r>
          </w:p>
          <w:p w14:paraId="6CD388F0"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5) teroristinį ir su teroristine veikla susijusį nusikaltimą;</w:t>
            </w:r>
          </w:p>
          <w:p w14:paraId="0A394D1C"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6) nusikalstamu būdu gauto turto legalizavimą;</w:t>
            </w:r>
          </w:p>
          <w:p w14:paraId="534FF0A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7) prekybą žmonėmis, vaiko pirkimą arba pardavimą;</w:t>
            </w:r>
          </w:p>
          <w:p w14:paraId="3CCF38F0"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lastRenderedPageBreak/>
              <w:t>8) kitos valstybės tiekėjo atliktą nusikaltimą, apibrėžtą Direktyvos 2014/24/ES 57 straipsnio 1 dalyje išvardytus Europos Sąjungos teisės aktus įgyvendinančiuose kitų valstybių teisės aktuose.</w:t>
            </w:r>
          </w:p>
          <w:p w14:paraId="74C830F7"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3F0B758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Laikoma, kad tiekėjas arba jo atsakingas asmuo nuteistas už aukščiau nurodytą nusikalstamą veiką, kai dėl:</w:t>
            </w:r>
          </w:p>
          <w:p w14:paraId="35A7C6C8" w14:textId="77777777" w:rsidR="0025088C" w:rsidRPr="0025088C" w:rsidRDefault="0025088C" w:rsidP="0025088C">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0081B63C" w14:textId="77777777" w:rsidR="0025088C" w:rsidRPr="0025088C" w:rsidRDefault="0025088C" w:rsidP="0025088C">
            <w:pPr>
              <w:spacing w:after="0" w:line="240" w:lineRule="auto"/>
              <w:ind w:right="-1"/>
              <w:jc w:val="both"/>
              <w:rPr>
                <w:rFonts w:ascii="Times New Roman" w:eastAsia="Yu Mincho" w:hAnsi="Times New Roman" w:cs="Times New Roman"/>
                <w:color w:val="00B050"/>
              </w:rPr>
            </w:pPr>
            <w:r w:rsidRPr="0025088C">
              <w:rPr>
                <w:rFonts w:ascii="Times New Roman" w:eastAsia="Yu Mincho" w:hAnsi="Times New Roman" w:cs="Times New Roman"/>
                <w:color w:val="00B050"/>
              </w:rPr>
              <w:t xml:space="preserve">2) tiekėjo, kuris yra juridinis asmuo, kita organizacija ar jos </w:t>
            </w:r>
            <w:r w:rsidRPr="0025088C">
              <w:rPr>
                <w:rFonts w:ascii="Times New Roman" w:eastAsia="Yu Mincho" w:hAnsi="Times New Roman" w:cs="Times New Roman"/>
                <w:b/>
                <w:bCs/>
                <w:color w:val="00B050"/>
              </w:rPr>
              <w:t>struktūrinis</w:t>
            </w:r>
            <w:r w:rsidRPr="0025088C">
              <w:rPr>
                <w:rFonts w:ascii="Times New Roman" w:eastAsia="Yu Mincho" w:hAnsi="Times New Roman" w:cs="Times New Roman"/>
                <w:color w:val="00B05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B38CB88" w14:textId="77777777" w:rsidR="0025088C" w:rsidRPr="0025088C" w:rsidRDefault="0025088C" w:rsidP="0025088C">
            <w:pPr>
              <w:spacing w:after="0" w:line="240" w:lineRule="auto"/>
              <w:ind w:right="-1"/>
              <w:jc w:val="both"/>
              <w:rPr>
                <w:rFonts w:ascii="Times New Roman" w:eastAsia="Yu Mincho" w:hAnsi="Times New Roman" w:cs="Times New Roman"/>
                <w:b/>
              </w:rPr>
            </w:pPr>
          </w:p>
          <w:p w14:paraId="1CE4C892"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3)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F55CE"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
                <w:bCs/>
              </w:rPr>
              <w:lastRenderedPageBreak/>
              <w:t>VPĮ 46 straipsnio 1 dalis</w:t>
            </w:r>
          </w:p>
          <w:p w14:paraId="6BBB89FA" w14:textId="77777777" w:rsidR="0025088C" w:rsidRPr="0025088C" w:rsidRDefault="0025088C" w:rsidP="0025088C">
            <w:pPr>
              <w:spacing w:after="0" w:line="240" w:lineRule="auto"/>
              <w:ind w:right="-1"/>
              <w:jc w:val="both"/>
              <w:rPr>
                <w:rFonts w:ascii="Times New Roman" w:eastAsia="Yu Mincho" w:hAnsi="Times New Roman" w:cs="Times New Roman"/>
              </w:rPr>
            </w:pPr>
          </w:p>
          <w:p w14:paraId="14A91E9E"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A1-A6 punktai</w:t>
            </w:r>
          </w:p>
          <w:p w14:paraId="37084693" w14:textId="77777777" w:rsidR="0025088C" w:rsidRPr="0025088C" w:rsidRDefault="0025088C" w:rsidP="0025088C">
            <w:pPr>
              <w:spacing w:after="0" w:line="240" w:lineRule="auto"/>
              <w:ind w:right="-1"/>
              <w:jc w:val="both"/>
              <w:rPr>
                <w:rFonts w:ascii="Times New Roman" w:eastAsia="Yu Mincho" w:hAnsi="Times New Roman" w:cs="Times New Roman"/>
              </w:rPr>
            </w:pPr>
          </w:p>
          <w:p w14:paraId="53885190"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EBVPD III dalies D1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DEB30" w14:textId="77777777" w:rsidR="0025088C" w:rsidRPr="0025088C" w:rsidRDefault="0025088C" w:rsidP="0025088C">
            <w:pPr>
              <w:spacing w:after="0" w:line="240" w:lineRule="auto"/>
              <w:ind w:right="-1" w:hanging="532"/>
              <w:jc w:val="both"/>
              <w:rPr>
                <w:rFonts w:ascii="Times New Roman" w:eastAsia="Yu Mincho" w:hAnsi="Times New Roman" w:cs="Times New Roman"/>
                <w:lang w:eastAsia="lt-LT"/>
              </w:rPr>
            </w:pPr>
            <w:r w:rsidRPr="0025088C">
              <w:rPr>
                <w:rFonts w:ascii="Times New Roman" w:eastAsia="Yu Mincho" w:hAnsi="Times New Roman" w:cs="Times New Roman"/>
              </w:rPr>
              <w:t>Iš Lietuvoje įsteigtų subjektų reikalaujama:</w:t>
            </w:r>
          </w:p>
          <w:p w14:paraId="3E245D2A"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išrašo iš teismo sprendimo arba</w:t>
            </w:r>
          </w:p>
          <w:p w14:paraId="1416EE1A"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Informatikos ir ryšių departamento prie Vidaus reikalų ministerijos pažymos, arba</w:t>
            </w:r>
          </w:p>
          <w:p w14:paraId="4EB906C1"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valstybės įmonės Registrų centro Lietuvos Respublikos Vyriausybės nustatyta tvarka išduoto dokumento, patvirtinančio jungtinius kompetentingų institucijų tvarkomus duomenis.</w:t>
            </w:r>
          </w:p>
          <w:p w14:paraId="2B44F381" w14:textId="77777777" w:rsidR="0025088C" w:rsidRPr="0025088C" w:rsidRDefault="0025088C" w:rsidP="0025088C">
            <w:pPr>
              <w:spacing w:after="0" w:line="240" w:lineRule="auto"/>
              <w:ind w:right="-1"/>
              <w:jc w:val="both"/>
              <w:rPr>
                <w:rFonts w:ascii="Times New Roman" w:eastAsia="Yu Mincho" w:hAnsi="Times New Roman" w:cs="Times New Roman"/>
              </w:rPr>
            </w:pPr>
          </w:p>
          <w:p w14:paraId="0F3E6A1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6878C01B"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institucijos dokumento</w:t>
            </w:r>
            <w:r w:rsidRPr="0025088C">
              <w:rPr>
                <w:rFonts w:ascii="Times New Roman" w:eastAsia="Yu Mincho" w:hAnsi="Times New Roman" w:cs="Times New Roman"/>
                <w:vertAlign w:val="superscript"/>
                <w:lang w:eastAsia="lt-LT"/>
              </w:rPr>
              <w:footnoteReference w:id="2"/>
            </w:r>
            <w:r w:rsidRPr="0025088C">
              <w:rPr>
                <w:rFonts w:ascii="Times New Roman" w:eastAsia="Yu Mincho" w:hAnsi="Times New Roman" w:cs="Times New Roman"/>
                <w:lang w:eastAsia="lt-LT"/>
              </w:rPr>
              <w:t>.</w:t>
            </w:r>
          </w:p>
          <w:p w14:paraId="7B6EBE2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28198AF" w14:textId="77777777" w:rsidR="0025088C" w:rsidRPr="0025088C" w:rsidRDefault="0025088C" w:rsidP="0025088C">
            <w:pPr>
              <w:spacing w:after="0" w:line="240" w:lineRule="auto"/>
              <w:ind w:right="-1"/>
              <w:jc w:val="both"/>
              <w:rPr>
                <w:rFonts w:ascii="Times New Roman" w:eastAsia="Yu Mincho" w:hAnsi="Times New Roman" w:cs="Times New Roman"/>
                <w:color w:val="7030A0"/>
                <w:lang w:eastAsia="lt-LT"/>
              </w:rPr>
            </w:pPr>
            <w:r w:rsidRPr="0025088C">
              <w:rPr>
                <w:rFonts w:ascii="Times New Roman" w:eastAsia="Yu Mincho" w:hAnsi="Times New Roman" w:cs="Times New Roman"/>
                <w:lang w:eastAsia="lt-LT"/>
              </w:rPr>
              <w:t xml:space="preserve">Nurodyti dokumentai turi būti išduoti ne anksčiau kaip </w:t>
            </w:r>
            <w:r w:rsidRPr="0025088C">
              <w:rPr>
                <w:rFonts w:ascii="Times New Roman" w:eastAsia="Yu Mincho" w:hAnsi="Times New Roman" w:cs="Times New Roman"/>
                <w:color w:val="00B050"/>
                <w:lang w:eastAsia="lt-LT"/>
              </w:rPr>
              <w:t xml:space="preserve">180 dienų </w:t>
            </w:r>
            <w:r w:rsidRPr="0025088C">
              <w:rPr>
                <w:rFonts w:ascii="Times New Roman" w:eastAsia="Yu Mincho" w:hAnsi="Times New Roman" w:cs="Times New Roman"/>
                <w:lang w:eastAsia="lt-LT"/>
              </w:rPr>
              <w:t xml:space="preserve">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14:paraId="20CB6C8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70F7A05"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7C8D8C5"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p>
          <w:p w14:paraId="1F30FE4C"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r w:rsidRPr="0025088C">
              <w:rPr>
                <w:rFonts w:ascii="Times New Roman" w:eastAsia="Yu Mincho" w:hAnsi="Times New Roman" w:cs="Times New Roman"/>
                <w:b/>
                <w:bCs/>
                <w:i/>
                <w:iCs/>
                <w:color w:val="00B050"/>
                <w:lang w:eastAsia="lt-LT"/>
              </w:rPr>
              <w:t>PASTABA</w:t>
            </w:r>
          </w:p>
          <w:p w14:paraId="35985F55" w14:textId="77777777" w:rsidR="0025088C" w:rsidRPr="0025088C" w:rsidRDefault="0025088C" w:rsidP="0025088C">
            <w:pPr>
              <w:spacing w:after="0" w:line="240" w:lineRule="auto"/>
              <w:ind w:right="-1"/>
              <w:jc w:val="both"/>
              <w:rPr>
                <w:rFonts w:ascii="Times New Roman" w:eastAsia="Yu Mincho" w:hAnsi="Times New Roman" w:cs="Times New Roman"/>
                <w:color w:val="00B050"/>
                <w:lang w:eastAsia="lt-LT"/>
              </w:rPr>
            </w:pPr>
            <w:r w:rsidRPr="0025088C">
              <w:rPr>
                <w:rFonts w:ascii="Times New Roman" w:eastAsia="Yu Mincho" w:hAnsi="Times New Roman" w:cs="Times New Roman"/>
                <w:color w:val="00B050"/>
                <w:lang w:eastAsia="lt-LT"/>
              </w:rPr>
              <w:t>Pažymų, patvirtinančių VPĮ 46 straipsnyje nurodytų tiekėjo pašalinimo pagrindų nebuvimą, pateikti nereikalaujama. Jų perkantysis subjektas reikalaus tik turėdamas pagrįstų abejonių dėl tiekėjo patikimumo.</w:t>
            </w:r>
          </w:p>
          <w:p w14:paraId="318E22C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tr w:rsidR="0025088C" w:rsidRPr="00551B6F" w14:paraId="0F91C90C"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3A31E"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564BB" w14:textId="77777777" w:rsidR="0025088C" w:rsidRPr="0025088C" w:rsidRDefault="0025088C" w:rsidP="0025088C">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Tiekėjas yra neatlikęs jam paskirtos baudžiamojo poveikio priemonės – uždraudimo juridiniam asmeniui dalyvauti viešuosiuose pirkimuose.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62191"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rPr>
            </w:pPr>
            <w:r w:rsidRPr="0025088C">
              <w:rPr>
                <w:rFonts w:ascii="Times New Roman" w:eastAsia="Yu Mincho" w:hAnsi="Times New Roman" w:cs="Times New Roman"/>
                <w:b/>
                <w:bCs/>
                <w:color w:val="FFC000"/>
              </w:rPr>
              <w:t>VPĮ 46 straipsnio 2¹ dalis</w:t>
            </w:r>
          </w:p>
          <w:p w14:paraId="04328408"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lang w:eastAsia="lt-LT"/>
              </w:rPr>
            </w:pPr>
          </w:p>
          <w:p w14:paraId="20FFDDE8" w14:textId="77777777" w:rsidR="0025088C" w:rsidRPr="0025088C" w:rsidRDefault="0025088C" w:rsidP="0025088C">
            <w:pPr>
              <w:spacing w:after="0" w:line="240" w:lineRule="auto"/>
              <w:ind w:right="-1"/>
              <w:jc w:val="both"/>
              <w:rPr>
                <w:rFonts w:ascii="Times New Roman" w:eastAsia="Yu Mincho" w:hAnsi="Times New Roman" w:cs="Times New Roman"/>
                <w:b/>
                <w:bCs/>
                <w:color w:val="FFC000"/>
                <w:lang w:eastAsia="lt-LT"/>
              </w:rPr>
            </w:pPr>
            <w:r w:rsidRPr="0025088C">
              <w:rPr>
                <w:rFonts w:ascii="Times New Roman" w:eastAsia="Yu Mincho" w:hAnsi="Times New Roman" w:cs="Times New Roman"/>
                <w:color w:val="FFC000"/>
              </w:rPr>
              <w:t>EBVPD III dalies D2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0CD33" w14:textId="77777777" w:rsidR="0025088C" w:rsidRPr="0025088C" w:rsidRDefault="0025088C" w:rsidP="0025088C">
            <w:pPr>
              <w:spacing w:after="0" w:line="240" w:lineRule="auto"/>
              <w:ind w:right="-1"/>
              <w:jc w:val="both"/>
              <w:rPr>
                <w:rFonts w:ascii="Times New Roman" w:eastAsia="Yu Mincho" w:hAnsi="Times New Roman" w:cs="Times New Roman"/>
                <w:color w:val="FFC000"/>
              </w:rPr>
            </w:pPr>
            <w:r w:rsidRPr="0025088C">
              <w:rPr>
                <w:rFonts w:ascii="Times New Roman" w:eastAsia="Yu Mincho" w:hAnsi="Times New Roman" w:cs="Times New Roman"/>
                <w:color w:val="FFC000"/>
              </w:rPr>
              <w:t>Iš Lietuvoje įsteigtų subjektų įrodančių dokumentų nereikalaujama. Užtenka pateikto EBVPD.</w:t>
            </w:r>
          </w:p>
          <w:p w14:paraId="3AFCCEAE" w14:textId="77777777" w:rsidR="0025088C" w:rsidRPr="0025088C" w:rsidRDefault="0025088C" w:rsidP="0025088C">
            <w:pPr>
              <w:spacing w:after="0" w:line="240" w:lineRule="auto"/>
              <w:ind w:right="-1"/>
              <w:jc w:val="both"/>
              <w:rPr>
                <w:rFonts w:ascii="Times New Roman" w:eastAsia="Yu Mincho" w:hAnsi="Times New Roman" w:cs="Times New Roman"/>
                <w:color w:val="FFC000"/>
                <w:lang w:eastAsia="lt-LT"/>
              </w:rPr>
            </w:pPr>
          </w:p>
        </w:tc>
      </w:tr>
      <w:tr w:rsidR="0025088C" w:rsidRPr="00551B6F" w14:paraId="63AB2F35"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A910C"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bookmarkStart w:id="0" w:name="_Hlk90887843"/>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B6255"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BF84313"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2E3214D5"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lastRenderedPageBreak/>
              <w:t>Laikoma, kad tiekėjas nuteistas už aukščiau nurodytą nusikalstamą veiką, kai dėl:</w:t>
            </w:r>
          </w:p>
          <w:p w14:paraId="5255FCA1" w14:textId="77777777" w:rsidR="0025088C" w:rsidRPr="0025088C" w:rsidRDefault="0025088C" w:rsidP="0025088C">
            <w:pPr>
              <w:spacing w:after="0" w:line="240" w:lineRule="auto"/>
              <w:ind w:right="-1"/>
              <w:jc w:val="both"/>
              <w:rPr>
                <w:rFonts w:ascii="Times New Roman" w:eastAsia="Yu Mincho" w:hAnsi="Times New Roman" w:cs="Times New Roman"/>
                <w:bCs/>
              </w:rPr>
            </w:pPr>
            <w:r w:rsidRPr="0025088C">
              <w:rPr>
                <w:rFonts w:ascii="Times New Roman" w:eastAsia="Yu Mincho" w:hAnsi="Times New Roman" w:cs="Times New Roman"/>
                <w:bCs/>
              </w:rPr>
              <w:t>1) tiekėjo, kuris yra fizinis asmuo, per pastaruosius 5 metus buvo priimtas ir įsiteisėjęs apkaltinamasis teismo nuosprendis ir šis asmuo turi neišnykusį ar nepanaikintą teistumą;</w:t>
            </w:r>
          </w:p>
          <w:p w14:paraId="47C990BE" w14:textId="77777777" w:rsidR="0025088C" w:rsidRPr="0025088C" w:rsidRDefault="0025088C" w:rsidP="0025088C">
            <w:pPr>
              <w:spacing w:after="0" w:line="240" w:lineRule="auto"/>
              <w:ind w:right="-1"/>
              <w:jc w:val="both"/>
              <w:rPr>
                <w:rFonts w:ascii="Times New Roman" w:eastAsia="Yu Mincho" w:hAnsi="Times New Roman" w:cs="Times New Roman"/>
                <w:b/>
                <w:bCs/>
              </w:rPr>
            </w:pPr>
          </w:p>
          <w:p w14:paraId="1AC2A437"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color w:val="00B050"/>
              </w:rPr>
              <w:t xml:space="preserve">2) tiekėjo, kuris yra juridinis asmuo, kita organizacija ar jos </w:t>
            </w:r>
            <w:r w:rsidRPr="0025088C">
              <w:rPr>
                <w:rFonts w:ascii="Times New Roman" w:eastAsia="Yu Mincho" w:hAnsi="Times New Roman" w:cs="Times New Roman"/>
                <w:b/>
                <w:color w:val="00B050"/>
              </w:rPr>
              <w:t>struktūrinis</w:t>
            </w:r>
            <w:r w:rsidRPr="0025088C">
              <w:rPr>
                <w:rFonts w:ascii="Times New Roman" w:eastAsia="Yu Mincho" w:hAnsi="Times New Roman" w:cs="Times New Roman"/>
                <w:bCs/>
                <w:color w:val="00B05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82287A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Tačiau ši nuostata netaikoma, jeigu:</w:t>
            </w:r>
          </w:p>
          <w:p w14:paraId="1FBA076D"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1) tiekėjas yra įsipareigojęs sumokėti mokesčius, įskaitant socialinio draudimo įmokas ir dėl to laikomas jau įvykdžiusiu šioje dalyje nurodytus įsipareigojimus;</w:t>
            </w:r>
          </w:p>
          <w:p w14:paraId="3EBBB591"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2) įsiskolinimo suma neviršija 50 Eur (penkiasdešimt eurų);</w:t>
            </w:r>
          </w:p>
          <w:p w14:paraId="423154C4" w14:textId="77777777" w:rsidR="0025088C" w:rsidRPr="0025088C" w:rsidRDefault="0025088C" w:rsidP="0025088C">
            <w:pPr>
              <w:spacing w:after="0" w:line="240" w:lineRule="auto"/>
              <w:ind w:right="-1"/>
              <w:jc w:val="both"/>
              <w:rPr>
                <w:rFonts w:ascii="Times New Roman" w:eastAsia="Yu Mincho" w:hAnsi="Times New Roman" w:cs="Times New Roman"/>
                <w:b/>
                <w:bCs/>
              </w:rPr>
            </w:pPr>
            <w:r w:rsidRPr="0025088C">
              <w:rPr>
                <w:rFonts w:ascii="Times New Roman" w:eastAsia="Yu Mincho" w:hAnsi="Times New Roman" w:cs="Times New Roman"/>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25088C">
              <w:rPr>
                <w:rFonts w:ascii="Times New Roman" w:eastAsia="Yu Mincho" w:hAnsi="Times New Roman" w:cs="Times New Roman"/>
                <w:bCs/>
              </w:rPr>
              <w:lastRenderedPageBreak/>
              <w:t>mokesčių, įskaitant socialinio draudimo įmokas, mokėjimu.</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DBBE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lastRenderedPageBreak/>
              <w:t>VPĮ 46 straipsnio 3 dalis</w:t>
            </w:r>
          </w:p>
          <w:p w14:paraId="4D6F029B" w14:textId="77777777" w:rsidR="0025088C" w:rsidRPr="0025088C" w:rsidRDefault="0025088C" w:rsidP="0025088C">
            <w:pPr>
              <w:spacing w:after="0" w:line="240" w:lineRule="auto"/>
              <w:ind w:right="-1"/>
              <w:jc w:val="both"/>
              <w:rPr>
                <w:rFonts w:ascii="Times New Roman" w:eastAsia="Arial" w:hAnsi="Times New Roman" w:cs="Times New Roman"/>
                <w:lang w:eastAsia="lt-LT"/>
              </w:rPr>
            </w:pPr>
          </w:p>
          <w:p w14:paraId="36C3E53A"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Arial" w:hAnsi="Times New Roman" w:cs="Times New Roman"/>
                <w:lang w:eastAsia="lt-LT"/>
              </w:rPr>
              <w:t>EBVPD III dalies B1 ir B2 punktai</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DB1A6"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Lietuvoje įsteigtų subjektų reikalaujama:</w:t>
            </w:r>
          </w:p>
          <w:p w14:paraId="1DD4DD0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1) Dėl įsipareigojimų, susijusių su mokesčių mokėjimu, įvykdymo i</w:t>
            </w:r>
            <w:r w:rsidRPr="0025088C">
              <w:rPr>
                <w:rFonts w:ascii="Times New Roman" w:eastAsia="Yu Mincho" w:hAnsi="Times New Roman" w:cs="Times New Roman"/>
              </w:rPr>
              <w:t xml:space="preserve">š Lietuvoje įsteigtų subjektų </w:t>
            </w:r>
            <w:r w:rsidRPr="0025088C">
              <w:rPr>
                <w:rFonts w:ascii="Times New Roman" w:eastAsia="Yu Mincho" w:hAnsi="Times New Roman" w:cs="Times New Roman"/>
                <w:lang w:eastAsia="lt-LT"/>
              </w:rPr>
              <w:t>prašoma:</w:t>
            </w:r>
          </w:p>
          <w:p w14:paraId="0A3070CC"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7F64035E" w14:textId="77777777" w:rsidR="0025088C" w:rsidRPr="0025088C" w:rsidRDefault="0025088C" w:rsidP="0025088C">
            <w:pPr>
              <w:numPr>
                <w:ilvl w:val="0"/>
                <w:numId w:val="8"/>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išrašo iš teismo sprendimo (jei toks yra) </w:t>
            </w:r>
          </w:p>
          <w:p w14:paraId="3AE2355E" w14:textId="77777777" w:rsidR="0025088C" w:rsidRPr="0025088C" w:rsidRDefault="0025088C" w:rsidP="0025088C">
            <w:pPr>
              <w:numPr>
                <w:ilvl w:val="0"/>
                <w:numId w:val="8"/>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arba Valstybinės mokesčių inspekcijos prie Lietuvos Respublikos finansų ministerijos išduoto dokumento,</w:t>
            </w:r>
          </w:p>
          <w:p w14:paraId="13263988" w14:textId="77777777" w:rsidR="0025088C" w:rsidRPr="0025088C" w:rsidRDefault="0025088C" w:rsidP="0025088C">
            <w:pPr>
              <w:numPr>
                <w:ilvl w:val="0"/>
                <w:numId w:val="7"/>
              </w:num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lastRenderedPageBreak/>
              <w:t>arba valstybės įmonės Registrų centro Lietuvos Respublikos Vyriausybės nustatyta tvarka išduoto dokumento, patvirtinančio jungtinius kompetentingų institucijų tvarkomus duomenis.</w:t>
            </w:r>
          </w:p>
          <w:p w14:paraId="3C79DCD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2A19F40E"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40B48FA8"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institucijos dokumento</w:t>
            </w:r>
            <w:r w:rsidRPr="0025088C">
              <w:rPr>
                <w:rFonts w:ascii="Times New Roman" w:eastAsia="Yu Mincho" w:hAnsi="Times New Roman" w:cs="Times New Roman"/>
                <w:vertAlign w:val="superscript"/>
                <w:lang w:eastAsia="lt-LT"/>
              </w:rPr>
              <w:footnoteReference w:id="3"/>
            </w:r>
            <w:r w:rsidRPr="0025088C">
              <w:rPr>
                <w:rFonts w:ascii="Times New Roman" w:eastAsia="Yu Mincho" w:hAnsi="Times New Roman" w:cs="Times New Roman"/>
                <w:lang w:eastAsia="lt-LT"/>
              </w:rPr>
              <w:t>.</w:t>
            </w:r>
          </w:p>
          <w:p w14:paraId="69F8005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A30E68F" w14:textId="77777777" w:rsidR="0025088C" w:rsidRPr="0025088C" w:rsidRDefault="0025088C" w:rsidP="0025088C">
            <w:pPr>
              <w:spacing w:after="0" w:line="240" w:lineRule="auto"/>
              <w:ind w:right="-1"/>
              <w:jc w:val="both"/>
              <w:rPr>
                <w:rFonts w:ascii="Times New Roman" w:eastAsia="Yu Mincho" w:hAnsi="Times New Roman" w:cs="Times New Roman"/>
                <w:i/>
                <w:iCs/>
                <w:color w:val="000000"/>
                <w:lang w:eastAsia="lt-LT"/>
              </w:rPr>
            </w:pPr>
            <w:r w:rsidRPr="0025088C">
              <w:rPr>
                <w:rFonts w:ascii="Times New Roman" w:eastAsia="Yu Mincho" w:hAnsi="Times New Roman" w:cs="Times New Roman"/>
                <w:lang w:eastAsia="lt-LT"/>
              </w:rPr>
              <w:t xml:space="preserve">Nurodyti dokumentai turi būti  išduoti ne anksčiau kaip </w:t>
            </w:r>
            <w:r w:rsidRPr="0025088C">
              <w:rPr>
                <w:rFonts w:ascii="Times New Roman" w:eastAsia="Yu Mincho" w:hAnsi="Times New Roman" w:cs="Times New Roman"/>
                <w:color w:val="00B050"/>
                <w:lang w:eastAsia="lt-LT"/>
              </w:rPr>
              <w:t>120</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color w:val="00B050"/>
                <w:lang w:eastAsia="lt-LT"/>
              </w:rPr>
              <w:t>dienų</w:t>
            </w:r>
            <w:r w:rsidRPr="0025088C">
              <w:rPr>
                <w:rFonts w:ascii="Times New Roman" w:eastAsia="Yu Mincho" w:hAnsi="Times New Roman" w:cs="Times New Roman"/>
                <w:lang w:eastAsia="lt-LT"/>
              </w:rPr>
              <w:t xml:space="preserve"> 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xml:space="preserve">: Jeigu perkančioji organizacija 2022-10-10 kreipėsi į tiekėją prašydama iki 2022-10-14 pateikti įrodančius dokumentus, jie turi būti išduoti ne anksčiau kaip 120 dienų, jas skaičiuojant atgal nuo 2022-10-14. </w:t>
            </w:r>
          </w:p>
          <w:p w14:paraId="7109F28F" w14:textId="77777777" w:rsidR="0025088C" w:rsidRPr="0025088C" w:rsidRDefault="0025088C" w:rsidP="0025088C">
            <w:pPr>
              <w:spacing w:after="0" w:line="240" w:lineRule="auto"/>
              <w:ind w:right="-1"/>
              <w:jc w:val="both"/>
              <w:rPr>
                <w:rFonts w:ascii="Times New Roman" w:eastAsia="Yu Mincho" w:hAnsi="Times New Roman" w:cs="Times New Roman"/>
                <w:i/>
                <w:iCs/>
                <w:color w:val="7030A0"/>
                <w:lang w:eastAsia="lt-LT"/>
              </w:rPr>
            </w:pPr>
          </w:p>
          <w:p w14:paraId="25AB466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6B8607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A5A8668"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Cs/>
                <w:lang w:eastAsia="lt-LT"/>
              </w:rPr>
              <w:t>2) Dėl įsipareigojimų, susijusių su socialinio draudimo įmokų mokėjimu, įvykdymo i</w:t>
            </w:r>
            <w:r w:rsidRPr="0025088C">
              <w:rPr>
                <w:rFonts w:ascii="Times New Roman" w:eastAsia="Yu Mincho" w:hAnsi="Times New Roman" w:cs="Times New Roman"/>
              </w:rPr>
              <w:t xml:space="preserve">š Lietuvoje įsteigtų subjektų </w:t>
            </w:r>
            <w:r w:rsidRPr="0025088C">
              <w:rPr>
                <w:rFonts w:ascii="Times New Roman" w:eastAsia="Yu Mincho" w:hAnsi="Times New Roman" w:cs="Times New Roman"/>
                <w:bCs/>
                <w:lang w:eastAsia="lt-LT"/>
              </w:rPr>
              <w:t>prašoma:</w:t>
            </w:r>
          </w:p>
          <w:p w14:paraId="5DE32C4E"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 xml:space="preserve">2.1) Jeigu tiekėjas yra juridinis asmuo, registruotas Lietuvos Respublikoje, iš jo nereikalaujama pateikti jokių šį reikalavimą įrodančių dokumentų. Perkančioji </w:t>
            </w:r>
            <w:r w:rsidRPr="0025088C">
              <w:rPr>
                <w:rFonts w:ascii="Times New Roman" w:eastAsia="Yu Mincho" w:hAnsi="Times New Roman" w:cs="Times New Roman"/>
                <w:bCs/>
                <w:lang w:eastAsia="lt-LT"/>
              </w:rPr>
              <w:lastRenderedPageBreak/>
              <w:t xml:space="preserve">organizacija savarankiškai patikrina duomenis nacionalinėje duomenų bazėje,  adresu </w:t>
            </w:r>
            <w:hyperlink r:id="rId8" w:history="1">
              <w:r w:rsidRPr="0025088C">
                <w:rPr>
                  <w:rFonts w:ascii="Times New Roman" w:eastAsia="Yu Mincho" w:hAnsi="Times New Roman" w:cs="Times New Roman"/>
                  <w:bCs/>
                  <w:u w:val="single"/>
                  <w:lang w:eastAsia="lt-LT"/>
                </w:rPr>
                <w:t>http://draudejai.sodra.lt/draudeju_viesi_duomenys/</w:t>
              </w:r>
            </w:hyperlink>
            <w:r w:rsidRPr="0025088C">
              <w:rPr>
                <w:rFonts w:ascii="Times New Roman" w:eastAsia="Yu Mincho" w:hAnsi="Times New Roman" w:cs="Times New Roman"/>
                <w:bCs/>
                <w:lang w:eastAsia="lt-LT"/>
              </w:rPr>
              <w:t>.</w:t>
            </w:r>
          </w:p>
          <w:p w14:paraId="6F27951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C8F444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F3B6F8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26323AB4"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02C8C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5DC8B4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t>Iš ne Lietuvoje įsteigtų subjektų reikalaujama:</w:t>
            </w:r>
          </w:p>
          <w:p w14:paraId="68D6E8BE" w14:textId="77777777" w:rsidR="0025088C" w:rsidRPr="0025088C" w:rsidRDefault="0025088C" w:rsidP="0025088C">
            <w:pPr>
              <w:numPr>
                <w:ilvl w:val="0"/>
                <w:numId w:val="1"/>
              </w:numPr>
              <w:spacing w:after="0" w:line="240" w:lineRule="auto"/>
              <w:ind w:left="314"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atitinkamos užsienio šalies kompetentingos institucijos dokumento</w:t>
            </w:r>
            <w:r w:rsidRPr="0025088C">
              <w:rPr>
                <w:rFonts w:ascii="Times New Roman" w:eastAsia="Yu Mincho" w:hAnsi="Times New Roman" w:cs="Times New Roman"/>
                <w:vertAlign w:val="superscript"/>
                <w:lang w:eastAsia="lt-LT"/>
              </w:rPr>
              <w:footnoteReference w:id="4"/>
            </w:r>
            <w:r w:rsidRPr="0025088C">
              <w:rPr>
                <w:rFonts w:ascii="Times New Roman" w:eastAsia="Yu Mincho" w:hAnsi="Times New Roman" w:cs="Times New Roman"/>
                <w:lang w:eastAsia="lt-LT"/>
              </w:rPr>
              <w:t>.</w:t>
            </w:r>
          </w:p>
          <w:p w14:paraId="17ABC0B4"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330C80A6" w14:textId="77777777" w:rsidR="0025088C" w:rsidRPr="0025088C" w:rsidRDefault="0025088C" w:rsidP="0025088C">
            <w:pPr>
              <w:spacing w:after="0" w:line="240" w:lineRule="auto"/>
              <w:ind w:right="-1"/>
              <w:jc w:val="both"/>
              <w:rPr>
                <w:rFonts w:ascii="Times New Roman" w:eastAsia="Yu Mincho" w:hAnsi="Times New Roman" w:cs="Times New Roman"/>
                <w:i/>
                <w:iCs/>
                <w:color w:val="7030A0"/>
                <w:lang w:eastAsia="lt-LT"/>
              </w:rPr>
            </w:pPr>
            <w:r w:rsidRPr="0025088C">
              <w:rPr>
                <w:rFonts w:ascii="Times New Roman" w:eastAsia="Yu Mincho" w:hAnsi="Times New Roman" w:cs="Times New Roman"/>
                <w:lang w:eastAsia="lt-LT"/>
              </w:rPr>
              <w:lastRenderedPageBreak/>
              <w:t xml:space="preserve">Nurodyti dokumentai turi būti  išduoti ne anksčiau kaip </w:t>
            </w:r>
            <w:r w:rsidRPr="0025088C">
              <w:rPr>
                <w:rFonts w:ascii="Times New Roman" w:eastAsia="Yu Mincho" w:hAnsi="Times New Roman" w:cs="Times New Roman"/>
                <w:color w:val="00B050"/>
                <w:lang w:eastAsia="lt-LT"/>
              </w:rPr>
              <w:t>120</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color w:val="00B050"/>
                <w:lang w:eastAsia="lt-LT"/>
              </w:rPr>
              <w:t>dienų</w:t>
            </w:r>
            <w:r w:rsidRPr="0025088C">
              <w:rPr>
                <w:rFonts w:ascii="Times New Roman" w:eastAsia="Yu Mincho" w:hAnsi="Times New Roman" w:cs="Times New Roman"/>
                <w:lang w:eastAsia="lt-LT"/>
              </w:rPr>
              <w:t xml:space="preserve"> iki </w:t>
            </w:r>
            <w:r w:rsidRPr="0025088C">
              <w:rPr>
                <w:rFonts w:ascii="Times New Roman" w:eastAsia="Times New Roman" w:hAnsi="Times New Roman" w:cs="Times New Roman"/>
                <w:i/>
                <w:iCs/>
                <w:lang w:eastAsia="lt-LT"/>
              </w:rPr>
              <w:t>tos dienos, kai tiekėjas perkančiosios organizacijos prašymu turės pateikti pašalinimo pagrindų nebuvimą patvirtinančius dok</w:t>
            </w:r>
            <w:r w:rsidRPr="0025088C">
              <w:rPr>
                <w:rFonts w:ascii="Times New Roman" w:eastAsia="Times New Roman" w:hAnsi="Times New Roman" w:cs="Times New Roman"/>
                <w:lang w:eastAsia="lt-LT"/>
              </w:rPr>
              <w:t>umentus</w:t>
            </w:r>
            <w:r w:rsidRPr="0025088C">
              <w:rPr>
                <w:rFonts w:ascii="Times New Roman" w:eastAsia="Yu Mincho" w:hAnsi="Times New Roman" w:cs="Times New Roman"/>
                <w:lang w:eastAsia="lt-LT"/>
              </w:rPr>
              <w:t xml:space="preserve">. </w:t>
            </w:r>
            <w:r w:rsidRPr="0025088C">
              <w:rPr>
                <w:rFonts w:ascii="Times New Roman" w:eastAsia="Yu Mincho" w:hAnsi="Times New Roman" w:cs="Times New Roman"/>
                <w:b/>
                <w:bCs/>
                <w:i/>
                <w:iCs/>
                <w:color w:val="000000"/>
                <w:lang w:eastAsia="lt-LT"/>
              </w:rPr>
              <w:t>Pavyzdys</w:t>
            </w:r>
            <w:r w:rsidRPr="0025088C">
              <w:rPr>
                <w:rFonts w:ascii="Times New Roman" w:eastAsia="Yu Mincho" w:hAnsi="Times New Roman" w:cs="Times New Roman"/>
                <w:i/>
                <w:iCs/>
                <w:color w:val="000000"/>
                <w:lang w:eastAsia="lt-LT"/>
              </w:rPr>
              <w:t>: Jeigu perkančioji organizacija 2022-10-10 kreipėsi į tiekėją prašydama iki 2022-10-14 pateikti įrodančius dokumentus, jie turi būti išduoti ne anksčiau kaip 120 dienų, jas skaičiuojant atgal nuo 2022-10-14.</w:t>
            </w:r>
          </w:p>
          <w:p w14:paraId="01B0302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p w14:paraId="5F35205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4258179" w14:textId="77777777" w:rsidR="0025088C" w:rsidRPr="0025088C" w:rsidRDefault="0025088C" w:rsidP="0025088C">
            <w:pPr>
              <w:spacing w:after="0" w:line="240" w:lineRule="auto"/>
              <w:ind w:right="-1"/>
              <w:jc w:val="both"/>
              <w:rPr>
                <w:rFonts w:ascii="Times New Roman" w:eastAsia="Yu Mincho" w:hAnsi="Times New Roman" w:cs="Times New Roman"/>
                <w:b/>
                <w:bCs/>
                <w:i/>
                <w:iCs/>
                <w:color w:val="00B050"/>
                <w:lang w:eastAsia="lt-LT"/>
              </w:rPr>
            </w:pPr>
            <w:r w:rsidRPr="0025088C">
              <w:rPr>
                <w:rFonts w:ascii="Times New Roman" w:eastAsia="Yu Mincho" w:hAnsi="Times New Roman" w:cs="Times New Roman"/>
                <w:b/>
                <w:bCs/>
                <w:i/>
                <w:iCs/>
                <w:color w:val="00B050"/>
                <w:lang w:eastAsia="lt-LT"/>
              </w:rPr>
              <w:t>PASTABA</w:t>
            </w:r>
          </w:p>
          <w:p w14:paraId="7DE4B25B" w14:textId="77777777" w:rsidR="0025088C" w:rsidRPr="0025088C" w:rsidRDefault="0025088C" w:rsidP="0025088C">
            <w:pPr>
              <w:spacing w:after="0" w:line="240" w:lineRule="auto"/>
              <w:ind w:right="-1"/>
              <w:jc w:val="both"/>
              <w:rPr>
                <w:rFonts w:ascii="Times New Roman" w:eastAsia="Yu Mincho" w:hAnsi="Times New Roman" w:cs="Times New Roman"/>
                <w:color w:val="00B050"/>
                <w:lang w:eastAsia="lt-LT"/>
              </w:rPr>
            </w:pPr>
            <w:r w:rsidRPr="0025088C">
              <w:rPr>
                <w:rFonts w:ascii="Times New Roman" w:eastAsia="Yu Mincho" w:hAnsi="Times New Roman" w:cs="Times New Roman"/>
                <w:color w:val="00B050"/>
                <w:lang w:eastAsia="lt-LT"/>
              </w:rPr>
              <w:t>Pažymų, patvirtinančių VPĮ 46 straipsnyje nurodytų tiekėjo pašalinimo pagrindų nebuvimą, pateikti nereikalaujama. Jų perkantysis subjektas reikalaus tik turėdamas pagrįstų abejonių dėl tiekėjo patikimumo.</w:t>
            </w:r>
          </w:p>
          <w:p w14:paraId="499B3E20"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bookmarkEnd w:id="0"/>
      <w:tr w:rsidR="0025088C" w:rsidRPr="00551B6F" w14:paraId="71CC258D"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3EFF70"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DA36D7"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6B71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1 punktas</w:t>
            </w:r>
          </w:p>
          <w:p w14:paraId="7B59BC4C"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C99A77F"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C10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B7E96"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CF43D52"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50E16428"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0A6A2FF3"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C975F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EE27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pirkimo metu pateko į interesų konflikto situaciją, kaip apibrėžta VPĮ 21 straipsnyje, ir atitinkamos padėties negalima ištaisyti. </w:t>
            </w:r>
          </w:p>
          <w:p w14:paraId="6C03AED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89C91"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2 punktas</w:t>
            </w:r>
          </w:p>
          <w:p w14:paraId="367B54B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46EF6B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 III dalies C12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B56FF"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84534EE"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620C3C17"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28399127"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BE3ED7"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7D9578"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Pažeista konkurencija, kaip nustatyta VPĮ 27 straipsnio 3 ir 4 dalyse, ir atitinkamos padėties negalima ištaisyti.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C14D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3 punktas</w:t>
            </w:r>
          </w:p>
          <w:p w14:paraId="5518DD9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35F8CC8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C13 punktas</w:t>
            </w:r>
            <w:r w:rsidRPr="0025088C">
              <w:rPr>
                <w:rFonts w:ascii="Times New Roman" w:eastAsia="Yu Mincho" w:hAnsi="Times New Roman" w:cs="Times New Roman"/>
              </w:rPr>
              <w:t xml:space="preserve">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A5FFC"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2D10857"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17C49FC4"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824AB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78BB72"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ABBFF5F"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940BC33"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r w:rsidRPr="0025088C">
              <w:rPr>
                <w:rFonts w:ascii="Times New Roman" w:eastAsia="Yu Mincho" w:hAnsi="Times New Roman" w:cs="Times New Roman"/>
                <w:bCs/>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0BE74"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4 punktas</w:t>
            </w:r>
          </w:p>
          <w:p w14:paraId="6D173E61"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2FC11210"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C15 punktas</w:t>
            </w:r>
            <w:r w:rsidRPr="0025088C">
              <w:rPr>
                <w:rFonts w:ascii="Times New Roman" w:eastAsia="Yu Mincho" w:hAnsi="Times New Roman" w:cs="Times New Roman"/>
              </w:rPr>
              <w:t xml:space="preserve"> </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ECF33"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2ABF93C5"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1294C7E8"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70C5D2D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be kita ko, gali būti atsižvelgiama į pagal VPĮ 52 straipsnį skelbiamą informaciją: </w:t>
            </w:r>
          </w:p>
          <w:p w14:paraId="70376257"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9" w:history="1">
              <w:r w:rsidRPr="0025088C">
                <w:rPr>
                  <w:rFonts w:ascii="Times New Roman" w:eastAsia="Yu Mincho" w:hAnsi="Times New Roman" w:cs="Times New Roman"/>
                  <w:lang w:eastAsia="lt-LT"/>
                </w:rPr>
                <w:t>https://vpt.lrv.lt/lt/nuorodos/kiti-duomenys/powerbi/melaginga-informacija-pateikusiu-tiekeju-sarasas-3/</w:t>
              </w:r>
            </w:hyperlink>
          </w:p>
        </w:tc>
      </w:tr>
      <w:tr w:rsidR="0025088C" w:rsidRPr="00551B6F" w14:paraId="5EB6FDF5"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31D4ED"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C2872D"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25088C">
              <w:rPr>
                <w:rFonts w:ascii="Times New Roman" w:eastAsia="Yu Mincho" w:hAnsi="Times New Roman" w:cs="Times New Roman"/>
                <w:lang w:eastAsia="lt-LT"/>
              </w:rPr>
              <w:lastRenderedPageBreak/>
              <w:t>nustatymo, ir perkančioji organizacija gali tai įrodyti bet kokiomis teisėtomis priemonėmis.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8A595"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lastRenderedPageBreak/>
              <w:t>VPĮ 46 straipsnio 4 dalies 5 punktas</w:t>
            </w:r>
          </w:p>
          <w:p w14:paraId="0C8535F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6D745A0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w:t>
            </w:r>
            <w:r w:rsidRPr="0025088C">
              <w:rPr>
                <w:rFonts w:ascii="Times New Roman" w:eastAsia="Arial" w:hAnsi="Times New Roman" w:cs="Times New Roman"/>
                <w:lang w:eastAsia="lt-LT"/>
              </w:rPr>
              <w:t xml:space="preserve"> III dalies C15 punktas</w:t>
            </w:r>
          </w:p>
          <w:p w14:paraId="23AFF207" w14:textId="77777777" w:rsidR="0025088C" w:rsidRPr="0025088C" w:rsidRDefault="0025088C" w:rsidP="0025088C">
            <w:pPr>
              <w:spacing w:after="0" w:line="240" w:lineRule="auto"/>
              <w:ind w:right="-1"/>
              <w:jc w:val="both"/>
              <w:rPr>
                <w:rFonts w:ascii="Times New Roman" w:eastAsia="Yu Mincho" w:hAnsi="Times New Roman" w:cs="Times New Roman"/>
              </w:rPr>
            </w:pPr>
          </w:p>
          <w:p w14:paraId="2FE4C4B2" w14:textId="77777777" w:rsidR="0025088C" w:rsidRPr="0025088C" w:rsidRDefault="0025088C" w:rsidP="0025088C">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AA57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0E89FCE1"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tc>
      </w:tr>
      <w:tr w:rsidR="0025088C" w:rsidRPr="00551B6F" w14:paraId="4E2BB266"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397F04"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b/>
                <w:bCs/>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CA7C3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0C39ED"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6FAD0"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6 punktas</w:t>
            </w:r>
          </w:p>
          <w:p w14:paraId="5CA0BC8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1D6C6A8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EBVPD</w:t>
            </w:r>
            <w:r w:rsidRPr="0025088C">
              <w:rPr>
                <w:rFonts w:ascii="Times New Roman" w:eastAsia="Arial" w:hAnsi="Times New Roman" w:cs="Times New Roman"/>
                <w:lang w:eastAsia="lt-LT"/>
              </w:rPr>
              <w:t xml:space="preserve"> III dalies C14 punktas</w:t>
            </w:r>
          </w:p>
          <w:p w14:paraId="633F38FF" w14:textId="77777777" w:rsidR="0025088C" w:rsidRPr="0025088C" w:rsidRDefault="0025088C" w:rsidP="0025088C">
            <w:pPr>
              <w:spacing w:after="0" w:line="240" w:lineRule="auto"/>
              <w:ind w:right="-1"/>
              <w:jc w:val="both"/>
              <w:rPr>
                <w:rFonts w:ascii="Times New Roman" w:eastAsia="Yu Mincho" w:hAnsi="Times New Roman" w:cs="Times New Roman"/>
              </w:rPr>
            </w:pPr>
          </w:p>
          <w:p w14:paraId="0B7A6FD2" w14:textId="77777777" w:rsidR="0025088C" w:rsidRPr="0025088C" w:rsidRDefault="0025088C" w:rsidP="0025088C">
            <w:pPr>
              <w:spacing w:after="0" w:line="240" w:lineRule="auto"/>
              <w:ind w:right="-1"/>
              <w:jc w:val="both"/>
              <w:rPr>
                <w:rFonts w:ascii="Times New Roman" w:eastAsia="Yu Mincho"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09551"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440D2FF3"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48F549E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gali būti atsižvelgiama į pagal VPĮ 91 straipsnį skelbiamą informaciją: </w:t>
            </w:r>
          </w:p>
          <w:p w14:paraId="05220256"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04C04CAD"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0" w:history="1">
              <w:r w:rsidRPr="0025088C">
                <w:rPr>
                  <w:rFonts w:ascii="Times New Roman" w:eastAsia="Yu Mincho" w:hAnsi="Times New Roman" w:cs="Times New Roman"/>
                  <w:lang w:eastAsia="lt-LT"/>
                </w:rPr>
                <w:t>https://vpt.lrv.lt/lt/nuorodos/kiti-duomenys/powerbi/nepatikimi-tiekejai-1/</w:t>
              </w:r>
            </w:hyperlink>
          </w:p>
          <w:p w14:paraId="604A3B7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1AD96F4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1" w:history="1">
              <w:r w:rsidRPr="0025088C">
                <w:rPr>
                  <w:rFonts w:ascii="Times New Roman" w:eastAsia="Yu Mincho" w:hAnsi="Times New Roman" w:cs="Times New Roman"/>
                  <w:lang w:eastAsia="lt-LT"/>
                </w:rPr>
                <w:t>https://vpt.lrv.lt/lt/pasalinimo-pagrindai-1/nepatikimu-koncesininku-sarasas-1/nepatikimu-koncesininku-sarasas/</w:t>
              </w:r>
            </w:hyperlink>
          </w:p>
          <w:p w14:paraId="228DA43F" w14:textId="77777777" w:rsidR="0025088C" w:rsidRPr="0025088C" w:rsidRDefault="0025088C" w:rsidP="0025088C">
            <w:pPr>
              <w:spacing w:after="0" w:line="240" w:lineRule="auto"/>
              <w:ind w:right="-1"/>
              <w:jc w:val="both"/>
              <w:rPr>
                <w:rFonts w:ascii="Times New Roman" w:eastAsia="Yu Mincho" w:hAnsi="Times New Roman" w:cs="Times New Roman"/>
                <w:bCs/>
                <w:lang w:eastAsia="lt-LT"/>
              </w:rPr>
            </w:pPr>
          </w:p>
          <w:p w14:paraId="2EE2CEFE"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p>
        </w:tc>
      </w:tr>
      <w:tr w:rsidR="0025088C" w:rsidRPr="00551B6F" w14:paraId="1E731049"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7E1DF"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p w14:paraId="15511AA8" w14:textId="77777777" w:rsidR="0025088C" w:rsidRPr="0025088C" w:rsidRDefault="0025088C" w:rsidP="0025088C">
            <w:pPr>
              <w:spacing w:after="0" w:line="240" w:lineRule="auto"/>
              <w:ind w:right="-1"/>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84F0F"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Tiekėjas yra padaręs rimtą profesinį pažeidimą, dėl kurio perkančioji organizacija abejoja tiekėjo sąžiningumu, kai jis</w:t>
            </w:r>
            <w:bookmarkStart w:id="1" w:name="part_030e6c6c64ba4f96a23474e439d1b80c"/>
            <w:bookmarkEnd w:id="1"/>
            <w:r w:rsidRPr="0025088C">
              <w:rPr>
                <w:rFonts w:ascii="Times New Roman" w:eastAsia="Yu Mincho" w:hAnsi="Times New Roman" w:cs="Times New Roman"/>
                <w:lang w:eastAsia="lt-LT"/>
              </w:rPr>
              <w:t xml:space="preserve"> yra padaręs finansinės atskaitomybės ir </w:t>
            </w:r>
            <w:r w:rsidRPr="0025088C">
              <w:rPr>
                <w:rFonts w:ascii="Times New Roman" w:eastAsia="Yu Mincho" w:hAnsi="Times New Roman" w:cs="Times New Roman"/>
                <w:lang w:eastAsia="lt-LT"/>
              </w:rPr>
              <w:lastRenderedPageBreak/>
              <w:t>audito teisės aktų pažeidimą ir nuo jo padarymo dienos praėjo mažiau kaip vieni metai.</w:t>
            </w:r>
          </w:p>
          <w:p w14:paraId="197DDCDA" w14:textId="77777777" w:rsidR="0025088C" w:rsidRPr="0025088C" w:rsidRDefault="0025088C" w:rsidP="0025088C">
            <w:pPr>
              <w:spacing w:after="0" w:line="240" w:lineRule="auto"/>
              <w:ind w:right="-1"/>
              <w:jc w:val="both"/>
              <w:rPr>
                <w:rFonts w:ascii="Times New Roman" w:eastAsia="Yu Mincho" w:hAnsi="Times New Roman" w:cs="Times New Roman"/>
                <w:b/>
                <w:lang w:eastAsia="lt-LT"/>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E47F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lastRenderedPageBreak/>
              <w:t>VPĮ 46 straipsnio 4 dalies 7 punkto a papunktis</w:t>
            </w:r>
          </w:p>
          <w:p w14:paraId="496BFED0"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4F1B45DB"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lastRenderedPageBreak/>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3C9A8"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rPr>
              <w:lastRenderedPageBreak/>
              <w:t xml:space="preserve">Iš Lietuvoje įsteigtų subjektų įrodančių dokumentų nereikalaujama. Užtenka pateikto EBVPD. </w:t>
            </w:r>
            <w:r w:rsidRPr="0025088C">
              <w:rPr>
                <w:rFonts w:ascii="Times New Roman" w:eastAsia="Yu Mincho" w:hAnsi="Times New Roman" w:cs="Times New Roman"/>
                <w:lang w:eastAsia="lt-LT"/>
              </w:rPr>
              <w:t xml:space="preserve">Priimant sprendimus dėl tiekėjo pašalinimo iš pirkimo </w:t>
            </w:r>
            <w:r w:rsidRPr="0025088C">
              <w:rPr>
                <w:rFonts w:ascii="Times New Roman" w:eastAsia="Yu Mincho" w:hAnsi="Times New Roman" w:cs="Times New Roman"/>
                <w:lang w:eastAsia="lt-LT"/>
              </w:rPr>
              <w:lastRenderedPageBreak/>
              <w:t>procedūros šiame punkte nurodytu pašalinimo pagrindu, be kita ko, atsižvelgiama į</w:t>
            </w:r>
            <w:r w:rsidRPr="0025088C">
              <w:rPr>
                <w:rFonts w:ascii="Times New Roman" w:eastAsia="Yu Mincho" w:hAnsi="Times New Roman" w:cs="Times New Roman"/>
                <w:b/>
                <w:bCs/>
                <w:lang w:eastAsia="lt-LT"/>
              </w:rPr>
              <w:t xml:space="preserve"> </w:t>
            </w:r>
            <w:r w:rsidRPr="0025088C">
              <w:rPr>
                <w:rFonts w:ascii="Times New Roman" w:eastAsia="Yu Mincho" w:hAnsi="Times New Roman" w:cs="Times New Roman"/>
                <w:lang w:eastAsia="lt-LT"/>
              </w:rPr>
              <w:t xml:space="preserve">nacionalinėje duomenų bazėje adresu: </w:t>
            </w:r>
            <w:hyperlink r:id="rId12" w:history="1">
              <w:r w:rsidRPr="0025088C">
                <w:rPr>
                  <w:rFonts w:ascii="Times New Roman" w:eastAsia="Yu Mincho" w:hAnsi="Times New Roman" w:cs="Times New Roman"/>
                  <w:u w:val="single"/>
                  <w:lang w:eastAsia="lt-LT"/>
                </w:rPr>
                <w:t>https://www.registrucentras.lt/jar/p/index.php</w:t>
              </w:r>
            </w:hyperlink>
          </w:p>
          <w:p w14:paraId="7D6C2FD5"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paskelbtą informaciją, taip pat į šiame informaciniame pranešime pateiktą informaciją:</w:t>
            </w:r>
          </w:p>
          <w:p w14:paraId="3A73FD9C"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hyperlink r:id="rId13" w:history="1">
              <w:r w:rsidRPr="0025088C">
                <w:rPr>
                  <w:rFonts w:ascii="Times New Roman" w:eastAsia="Yu Mincho" w:hAnsi="Times New Roman" w:cs="Times New Roman"/>
                  <w:lang w:eastAsia="lt-LT"/>
                </w:rPr>
                <w:t>https://vpt.lrv.lt/lt/naujienos-3/finansiniu-ataskaitu-nepateikimas-gali-tapti-kliutimi-dalyvauti-viesuosiuose-pirkimuose/</w:t>
              </w:r>
            </w:hyperlink>
          </w:p>
          <w:p w14:paraId="0ED50D7C" w14:textId="77777777" w:rsidR="0025088C" w:rsidRPr="0025088C" w:rsidRDefault="0025088C" w:rsidP="0025088C">
            <w:pPr>
              <w:spacing w:after="0" w:line="240" w:lineRule="auto"/>
              <w:ind w:right="-1"/>
              <w:jc w:val="both"/>
              <w:rPr>
                <w:rFonts w:ascii="Times New Roman" w:eastAsia="Yu Mincho" w:hAnsi="Times New Roman" w:cs="Times New Roman"/>
                <w:b/>
                <w:bCs/>
                <w:iCs/>
                <w:lang w:eastAsia="lt-LT"/>
              </w:rPr>
            </w:pPr>
          </w:p>
        </w:tc>
      </w:tr>
      <w:tr w:rsidR="0025088C" w:rsidRPr="00551B6F" w14:paraId="7893FCC2"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489E0"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6A298C"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 xml:space="preserve">Tiekėjas yra padaręs rimtą profesinį pažeidimą, dėl kurio perkančioji organizacija abejoja tiekėjo sąžiningumu, </w:t>
            </w:r>
            <w:r w:rsidRPr="0025088C">
              <w:rPr>
                <w:rFonts w:ascii="Times New Roman" w:eastAsia="Times New Roman" w:hAnsi="Times New Roman" w:cs="Times New Roman"/>
                <w:lang w:eastAsia="lt-LT"/>
              </w:rPr>
              <w:t xml:space="preserve"> kai jis (tiekėjas) neatitinka minimalių patikimo mokesčių mokėtojo kriterijų, nustatytų Lietuvos Respublikos mokesčių administravimo įstatymo 40</w:t>
            </w:r>
            <w:r w:rsidRPr="0025088C">
              <w:rPr>
                <w:rFonts w:ascii="Times New Roman" w:eastAsia="Times New Roman" w:hAnsi="Times New Roman" w:cs="Times New Roman"/>
                <w:vertAlign w:val="superscript"/>
                <w:lang w:eastAsia="lt-LT"/>
              </w:rPr>
              <w:t>1</w:t>
            </w:r>
            <w:r w:rsidRPr="0025088C">
              <w:rPr>
                <w:rFonts w:ascii="Times New Roman" w:eastAsia="Times New Roman" w:hAnsi="Times New Roman" w:cs="Times New Roman"/>
                <w:lang w:eastAsia="lt-LT"/>
              </w:rPr>
              <w:t xml:space="preserve"> straipsnio 1 dalyje.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8AB29"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7 punkto b papunktis</w:t>
            </w:r>
          </w:p>
          <w:p w14:paraId="5F5B32C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48B842A1"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0ECC2"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2E7B940" w14:textId="77777777" w:rsidR="0025088C" w:rsidRPr="0025088C" w:rsidRDefault="0025088C" w:rsidP="0025088C">
            <w:pPr>
              <w:spacing w:after="0" w:line="240" w:lineRule="auto"/>
              <w:ind w:right="-1"/>
              <w:jc w:val="both"/>
              <w:rPr>
                <w:rFonts w:ascii="Times New Roman" w:eastAsia="Yu Mincho" w:hAnsi="Times New Roman" w:cs="Times New Roman"/>
                <w:b/>
                <w:bCs/>
                <w:iCs/>
              </w:rPr>
            </w:pPr>
          </w:p>
          <w:p w14:paraId="1EBA9FDF"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lang w:eastAsia="lt-LT"/>
              </w:rPr>
              <w:t>Priimant sprendimus dėl tiekėjo pašalinimo iš pirkimo procedūros šiame punkte nurodytu pašalinimo pagrindu, be kita ko, atsižvelgiama į</w:t>
            </w:r>
            <w:r w:rsidRPr="0025088C">
              <w:rPr>
                <w:rFonts w:ascii="Times New Roman" w:eastAsia="Yu Mincho" w:hAnsi="Times New Roman" w:cs="Times New Roman"/>
                <w:b/>
                <w:bCs/>
                <w:lang w:eastAsia="lt-LT"/>
              </w:rPr>
              <w:t xml:space="preserve"> </w:t>
            </w:r>
            <w:r w:rsidRPr="0025088C">
              <w:rPr>
                <w:rFonts w:ascii="Times New Roman" w:eastAsia="Yu Mincho" w:hAnsi="Times New Roman" w:cs="Times New Roman"/>
                <w:lang w:eastAsia="lt-LT"/>
              </w:rPr>
              <w:t xml:space="preserve">nacionalinėje duomenų bazėje adresu </w:t>
            </w:r>
            <w:hyperlink r:id="rId14">
              <w:r w:rsidRPr="0025088C">
                <w:rPr>
                  <w:rFonts w:ascii="Times New Roman" w:eastAsia="Yu Mincho" w:hAnsi="Times New Roman" w:cs="Times New Roman"/>
                  <w:u w:val="single"/>
                  <w:lang w:eastAsia="lt-LT"/>
                </w:rPr>
                <w:t>https://www.vmi.lt/evmi/mokesciu-moketoju-informacija</w:t>
              </w:r>
            </w:hyperlink>
            <w:r w:rsidRPr="0025088C">
              <w:rPr>
                <w:rFonts w:ascii="Times New Roman" w:eastAsia="Yu Mincho" w:hAnsi="Times New Roman" w:cs="Times New Roman"/>
                <w:lang w:eastAsia="lt-LT"/>
              </w:rPr>
              <w:t xml:space="preserve"> skelbiamą informaciją.</w:t>
            </w:r>
          </w:p>
        </w:tc>
      </w:tr>
      <w:tr w:rsidR="0025088C" w:rsidRPr="00551B6F" w14:paraId="2A8EFC58" w14:textId="77777777" w:rsidTr="0025088C">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49B01" w14:textId="77777777" w:rsidR="0025088C" w:rsidRPr="0025088C" w:rsidRDefault="0025088C" w:rsidP="0025088C">
            <w:pPr>
              <w:numPr>
                <w:ilvl w:val="0"/>
                <w:numId w:val="2"/>
              </w:numPr>
              <w:spacing w:after="0" w:line="240" w:lineRule="auto"/>
              <w:ind w:left="0" w:right="-1" w:firstLine="0"/>
              <w:rPr>
                <w:rFonts w:ascii="Times New Roman" w:eastAsia="Yu Mincho" w:hAnsi="Times New Roman" w:cs="Times New Roman"/>
                <w:lang w:eastAsia="lt-LT"/>
              </w:rPr>
            </w:pPr>
          </w:p>
        </w:tc>
        <w:tc>
          <w:tcPr>
            <w:tcW w:w="3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B7139"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r w:rsidRPr="0025088C">
              <w:rPr>
                <w:rFonts w:ascii="Times New Roman" w:eastAsia="Yu Mincho" w:hAnsi="Times New Roman" w:cs="Times New Roman"/>
                <w:lang w:eastAsia="lt-LT"/>
              </w:rPr>
              <w:t>Tiekėjas yra padaręs rimtą profesinį pažeidimą, dėl kurio perkančioji organizacija abejoja tiekėjo sąžiningumu,</w:t>
            </w:r>
            <w:r w:rsidRPr="0025088C">
              <w:rPr>
                <w:rFonts w:ascii="Times New Roman" w:eastAsia="Times New Roman" w:hAnsi="Times New Roman" w:cs="Times New Roman"/>
                <w:lang w:eastAsia="lt-LT"/>
              </w:rPr>
              <w:t xml:space="preserve"> kai jis </w:t>
            </w:r>
            <w:r w:rsidRPr="0025088C">
              <w:rPr>
                <w:rFonts w:ascii="Times New Roman" w:eastAsia="Yu Mincho" w:hAnsi="Times New Roman" w:cs="Times New Roman"/>
                <w:color w:val="00000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354DA" w14:textId="77777777" w:rsidR="0025088C" w:rsidRPr="0025088C" w:rsidRDefault="0025088C" w:rsidP="0025088C">
            <w:pPr>
              <w:spacing w:after="0" w:line="240" w:lineRule="auto"/>
              <w:ind w:right="-1"/>
              <w:jc w:val="both"/>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VPĮ 46 straipsnio 4 dalies 7 punkto c papunktis</w:t>
            </w:r>
          </w:p>
          <w:p w14:paraId="239AEB11" w14:textId="77777777" w:rsidR="0025088C" w:rsidRPr="0025088C" w:rsidRDefault="0025088C" w:rsidP="0025088C">
            <w:pPr>
              <w:spacing w:after="0" w:line="240" w:lineRule="auto"/>
              <w:ind w:right="-1"/>
              <w:jc w:val="both"/>
              <w:rPr>
                <w:rFonts w:ascii="Times New Roman" w:eastAsia="Yu Mincho" w:hAnsi="Times New Roman" w:cs="Times New Roman"/>
                <w:lang w:eastAsia="lt-LT"/>
              </w:rPr>
            </w:pPr>
          </w:p>
          <w:p w14:paraId="0938A3AD"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lang w:eastAsia="lt-LT"/>
              </w:rPr>
              <w:t>EBVPD III dalies C11 punktas</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BD5AC" w14:textId="77777777" w:rsidR="0025088C" w:rsidRPr="0025088C" w:rsidRDefault="0025088C" w:rsidP="0025088C">
            <w:pPr>
              <w:spacing w:after="0" w:line="240" w:lineRule="auto"/>
              <w:ind w:right="-1"/>
              <w:jc w:val="both"/>
              <w:rPr>
                <w:rFonts w:ascii="Times New Roman" w:eastAsia="Yu Mincho" w:hAnsi="Times New Roman" w:cs="Times New Roman"/>
              </w:rPr>
            </w:pPr>
            <w:r w:rsidRPr="0025088C">
              <w:rPr>
                <w:rFonts w:ascii="Times New Roman" w:eastAsia="Yu Mincho" w:hAnsi="Times New Roman" w:cs="Times New Roman"/>
              </w:rPr>
              <w:t>Iš Lietuvoje įsteigtų subjektų įrodančių dokumentų nereikalaujama. Užtenka pateikto EBVPD.</w:t>
            </w:r>
          </w:p>
          <w:p w14:paraId="5E711FAB" w14:textId="77777777" w:rsidR="0025088C" w:rsidRPr="0025088C" w:rsidRDefault="0025088C" w:rsidP="0025088C">
            <w:pPr>
              <w:spacing w:after="0" w:line="240" w:lineRule="auto"/>
              <w:ind w:right="-1"/>
              <w:jc w:val="both"/>
              <w:rPr>
                <w:rFonts w:ascii="Times New Roman" w:eastAsia="Yu Mincho" w:hAnsi="Times New Roman" w:cs="Times New Roman"/>
                <w:bCs/>
                <w:iCs/>
              </w:rPr>
            </w:pPr>
          </w:p>
          <w:p w14:paraId="34D8CA73" w14:textId="77777777" w:rsidR="0025088C" w:rsidRPr="0025088C" w:rsidRDefault="0025088C" w:rsidP="0025088C">
            <w:pPr>
              <w:spacing w:line="276" w:lineRule="auto"/>
              <w:ind w:right="-1"/>
              <w:rPr>
                <w:rFonts w:ascii="Times New Roman" w:eastAsia="Yu Mincho" w:hAnsi="Times New Roman" w:cs="Times New Roman"/>
                <w:b/>
                <w:bCs/>
                <w:lang w:eastAsia="lt-LT"/>
              </w:rPr>
            </w:pPr>
            <w:r w:rsidRPr="0025088C">
              <w:rPr>
                <w:rFonts w:ascii="Times New Roman" w:eastAsia="Yu Mincho" w:hAnsi="Times New Roman" w:cs="Times New Roman"/>
                <w:b/>
                <w:bCs/>
                <w:lang w:eastAsia="lt-LT"/>
              </w:rPr>
              <w:t xml:space="preserve">Priimant sprendimus dėl tiekėjo pašalinimo iš pirkimo procedūros šiame punkte nurodytu pašalinimo pagrindu, be kita ko, atsižvelgiama į nacionalinėje duomenų bazėje adresu: </w:t>
            </w:r>
          </w:p>
          <w:p w14:paraId="7BDB63C2" w14:textId="77777777" w:rsidR="0025088C" w:rsidRPr="0025088C" w:rsidRDefault="0025088C" w:rsidP="0025088C">
            <w:pPr>
              <w:spacing w:line="276" w:lineRule="auto"/>
              <w:ind w:right="-1"/>
              <w:rPr>
                <w:rFonts w:ascii="Times New Roman" w:eastAsia="Yu Mincho" w:hAnsi="Times New Roman" w:cs="Times New Roman"/>
                <w:bCs/>
                <w:iCs/>
              </w:rPr>
            </w:pPr>
            <w:hyperlink r:id="rId15" w:history="1">
              <w:r w:rsidRPr="0025088C">
                <w:rPr>
                  <w:rFonts w:ascii="Times New Roman" w:eastAsia="Yu Mincho" w:hAnsi="Times New Roman" w:cs="Times New Roman"/>
                  <w:u w:val="single"/>
                  <w:lang w:eastAsia="lt-LT"/>
                </w:rPr>
                <w:t>https://kt.gov.lt/lt/atviri-duomenys/diskvalifikavimas-is-viesuju-pirkimu</w:t>
              </w:r>
            </w:hyperlink>
            <w:r w:rsidRPr="0025088C">
              <w:rPr>
                <w:rFonts w:ascii="Times New Roman" w:eastAsia="Yu Mincho" w:hAnsi="Times New Roman" w:cs="Times New Roman"/>
                <w:lang w:eastAsia="lt-LT"/>
              </w:rPr>
              <w:t xml:space="preserve"> skelbiamą informaciją. </w:t>
            </w:r>
          </w:p>
        </w:tc>
      </w:tr>
    </w:tbl>
    <w:p w14:paraId="341946E4" w14:textId="77777777" w:rsidR="0025088C" w:rsidRPr="00551B6F" w:rsidRDefault="0025088C" w:rsidP="0025088C">
      <w:pPr>
        <w:ind w:right="-1"/>
        <w:jc w:val="center"/>
        <w:rPr>
          <w:rFonts w:ascii="Times New Roman" w:hAnsi="Times New Roman" w:cs="Times New Roman"/>
          <w:b/>
          <w:bCs/>
        </w:rPr>
      </w:pPr>
    </w:p>
    <w:p w14:paraId="3DAF9A72" w14:textId="77777777" w:rsidR="0025088C" w:rsidRPr="00551B6F" w:rsidRDefault="0025088C" w:rsidP="0025088C">
      <w:pPr>
        <w:ind w:right="-1"/>
        <w:jc w:val="center"/>
        <w:rPr>
          <w:rFonts w:ascii="Times New Roman" w:hAnsi="Times New Roman" w:cs="Times New Roman"/>
          <w:b/>
          <w:bCs/>
        </w:rPr>
      </w:pPr>
    </w:p>
    <w:p w14:paraId="735C1C2D" w14:textId="23A6C61B" w:rsidR="00EC6346" w:rsidRDefault="00EC6346">
      <w:pPr>
        <w:spacing w:line="278" w:lineRule="auto"/>
        <w:rPr>
          <w:rFonts w:ascii="Times New Roman" w:eastAsia="Yu Mincho" w:hAnsi="Times New Roman" w:cs="Times New Roman"/>
          <w:lang w:eastAsia="lt-LT"/>
        </w:rPr>
      </w:pPr>
      <w:r>
        <w:rPr>
          <w:rFonts w:ascii="Times New Roman" w:eastAsia="Yu Mincho" w:hAnsi="Times New Roman" w:cs="Times New Roman"/>
          <w:lang w:eastAsia="lt-LT"/>
        </w:rPr>
        <w:br w:type="page"/>
      </w:r>
    </w:p>
    <w:p w14:paraId="500AB66D" w14:textId="77777777" w:rsidR="00EC5E2A" w:rsidRPr="00551B6F" w:rsidRDefault="00EC5E2A" w:rsidP="0025088C">
      <w:pPr>
        <w:spacing w:after="0" w:line="240" w:lineRule="auto"/>
        <w:ind w:right="-1"/>
        <w:rPr>
          <w:rFonts w:ascii="Times New Roman" w:eastAsia="Yu Mincho" w:hAnsi="Times New Roman" w:cs="Times New Roman"/>
          <w:lang w:eastAsia="lt-LT"/>
        </w:rPr>
      </w:pPr>
    </w:p>
    <w:p w14:paraId="1706C65B" w14:textId="77777777" w:rsidR="00AA7FC0" w:rsidRPr="00551B6F" w:rsidRDefault="00AA7FC0" w:rsidP="0025088C">
      <w:pPr>
        <w:widowControl w:val="0"/>
        <w:tabs>
          <w:tab w:val="left" w:pos="993"/>
          <w:tab w:val="left" w:pos="1134"/>
          <w:tab w:val="left" w:pos="1276"/>
          <w:tab w:val="left" w:pos="1560"/>
        </w:tabs>
        <w:suppressAutoHyphens/>
        <w:autoSpaceDE w:val="0"/>
        <w:autoSpaceDN w:val="0"/>
        <w:adjustRightInd w:val="0"/>
        <w:spacing w:after="0" w:line="240" w:lineRule="auto"/>
        <w:ind w:left="851" w:right="-1"/>
        <w:jc w:val="center"/>
        <w:rPr>
          <w:rFonts w:ascii="Times New Roman" w:eastAsia="Times New Roman" w:hAnsi="Times New Roman" w:cs="Times New Roman"/>
          <w:b/>
          <w:bCs/>
          <w:kern w:val="2"/>
          <w14:ligatures w14:val="standardContextual"/>
        </w:rPr>
      </w:pPr>
      <w:r w:rsidRPr="00551B6F">
        <w:rPr>
          <w:rFonts w:ascii="Times New Roman" w:eastAsia="Times New Roman" w:hAnsi="Times New Roman" w:cs="Times New Roman"/>
          <w:b/>
          <w:bCs/>
          <w:kern w:val="2"/>
          <w14:ligatures w14:val="standardContextual"/>
        </w:rPr>
        <w:t>TIEKĖJO KVALIFIKACIJOS REIKALAVIMAI</w:t>
      </w:r>
    </w:p>
    <w:p w14:paraId="0F54D025" w14:textId="77777777" w:rsidR="004C29B8" w:rsidRPr="00551B6F" w:rsidRDefault="004C29B8" w:rsidP="0025088C">
      <w:pPr>
        <w:widowControl w:val="0"/>
        <w:tabs>
          <w:tab w:val="left" w:pos="993"/>
          <w:tab w:val="left" w:pos="1134"/>
          <w:tab w:val="left" w:pos="1276"/>
          <w:tab w:val="left" w:pos="1560"/>
        </w:tabs>
        <w:suppressAutoHyphens/>
        <w:autoSpaceDE w:val="0"/>
        <w:autoSpaceDN w:val="0"/>
        <w:adjustRightInd w:val="0"/>
        <w:spacing w:after="0" w:line="240" w:lineRule="auto"/>
        <w:ind w:left="851" w:right="-1"/>
        <w:jc w:val="center"/>
        <w:rPr>
          <w:rFonts w:ascii="Times New Roman" w:eastAsia="Times New Roman" w:hAnsi="Times New Roman" w:cs="Times New Roman"/>
          <w:kern w:val="2"/>
          <w14:ligatures w14:val="standardContextual"/>
        </w:rPr>
      </w:pPr>
    </w:p>
    <w:p w14:paraId="79F4523E" w14:textId="77777777" w:rsidR="00AA7FC0" w:rsidRPr="00551B6F" w:rsidRDefault="00AA7FC0" w:rsidP="0025088C">
      <w:pPr>
        <w:widowControl w:val="0"/>
        <w:tabs>
          <w:tab w:val="left" w:pos="993"/>
          <w:tab w:val="left" w:pos="1134"/>
          <w:tab w:val="left" w:pos="1276"/>
          <w:tab w:val="left" w:pos="1560"/>
        </w:tabs>
        <w:autoSpaceDE w:val="0"/>
        <w:autoSpaceDN w:val="0"/>
        <w:adjustRightInd w:val="0"/>
        <w:spacing w:after="0" w:line="240" w:lineRule="auto"/>
        <w:ind w:right="-1"/>
        <w:jc w:val="both"/>
        <w:rPr>
          <w:rFonts w:ascii="Times New Roman" w:eastAsia="Times New Roman" w:hAnsi="Times New Roman" w:cs="Times New Roman"/>
        </w:rPr>
      </w:pPr>
    </w:p>
    <w:p w14:paraId="2D0415C7" w14:textId="77777777" w:rsidR="00AA7FC0" w:rsidRPr="00551B6F" w:rsidRDefault="00AA7FC0" w:rsidP="0025088C">
      <w:pPr>
        <w:widowControl w:val="0"/>
        <w:tabs>
          <w:tab w:val="left" w:pos="1418"/>
        </w:tabs>
        <w:autoSpaceDE w:val="0"/>
        <w:autoSpaceDN w:val="0"/>
        <w:adjustRightInd w:val="0"/>
        <w:spacing w:after="0" w:line="240" w:lineRule="auto"/>
        <w:ind w:left="660" w:right="-1"/>
        <w:jc w:val="right"/>
        <w:rPr>
          <w:rFonts w:ascii="Times New Roman" w:eastAsia="Times New Roman" w:hAnsi="Times New Roman" w:cs="Times New Roman"/>
          <w:bCs/>
          <w:i/>
          <w:iCs/>
          <w:kern w:val="2"/>
          <w:lang w:eastAsia="lt-LT"/>
          <w14:ligatures w14:val="standardContextual"/>
        </w:rPr>
      </w:pPr>
      <w:r w:rsidRPr="00551B6F">
        <w:rPr>
          <w:rFonts w:ascii="Times New Roman" w:eastAsia="Times New Roman" w:hAnsi="Times New Roman" w:cs="Times New Roman"/>
          <w:bCs/>
          <w:i/>
          <w:iCs/>
          <w:kern w:val="2"/>
          <w:lang w:eastAsia="lt-LT"/>
          <w14:ligatures w14:val="standardContextual"/>
        </w:rPr>
        <w:t>2 lentelė „Tiekėjo kvalifikacijos reikalavimai“</w:t>
      </w:r>
    </w:p>
    <w:tbl>
      <w:tblPr>
        <w:tblStyle w:val="TableGrid"/>
        <w:tblW w:w="10065" w:type="dxa"/>
        <w:tblInd w:w="-431" w:type="dxa"/>
        <w:tblLook w:val="04A0" w:firstRow="1" w:lastRow="0" w:firstColumn="1" w:lastColumn="0" w:noHBand="0" w:noVBand="1"/>
      </w:tblPr>
      <w:tblGrid>
        <w:gridCol w:w="852"/>
        <w:gridCol w:w="4656"/>
        <w:gridCol w:w="4557"/>
      </w:tblGrid>
      <w:tr w:rsidR="00AA7FC0" w:rsidRPr="00551B6F" w14:paraId="495827EB" w14:textId="77777777" w:rsidTr="00EC5E2A">
        <w:tc>
          <w:tcPr>
            <w:tcW w:w="852" w:type="dxa"/>
            <w:hideMark/>
          </w:tcPr>
          <w:p w14:paraId="10C43382"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bCs/>
              </w:rPr>
              <w:t>Eil. Nr.</w:t>
            </w:r>
          </w:p>
        </w:tc>
        <w:tc>
          <w:tcPr>
            <w:tcW w:w="4656" w:type="dxa"/>
            <w:hideMark/>
          </w:tcPr>
          <w:p w14:paraId="51F8CF41"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bCs/>
              </w:rPr>
              <w:t>Kvalifikacijos reikalavimai</w:t>
            </w:r>
          </w:p>
        </w:tc>
        <w:tc>
          <w:tcPr>
            <w:tcW w:w="4557" w:type="dxa"/>
            <w:hideMark/>
          </w:tcPr>
          <w:p w14:paraId="5133BFF6"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551B6F">
              <w:rPr>
                <w:rFonts w:ascii="Times New Roman" w:eastAsia="Times New Roman" w:hAnsi="Times New Roman"/>
                <w:b/>
              </w:rPr>
              <w:t>Kvalifikacijos reikalavimus įrodantys         dokumentai</w:t>
            </w:r>
          </w:p>
        </w:tc>
      </w:tr>
      <w:tr w:rsidR="00EC6346" w:rsidRPr="00551B6F" w14:paraId="1660985B" w14:textId="77777777" w:rsidTr="005C0483">
        <w:tc>
          <w:tcPr>
            <w:tcW w:w="10065" w:type="dxa"/>
            <w:gridSpan w:val="3"/>
          </w:tcPr>
          <w:p w14:paraId="55B185A3" w14:textId="6C3D407E" w:rsidR="00EC6346" w:rsidRPr="00551B6F" w:rsidRDefault="00EC6346" w:rsidP="0025088C">
            <w:pPr>
              <w:widowControl w:val="0"/>
              <w:tabs>
                <w:tab w:val="left" w:pos="1418"/>
              </w:tabs>
              <w:autoSpaceDE w:val="0"/>
              <w:autoSpaceDN w:val="0"/>
              <w:adjustRightInd w:val="0"/>
              <w:spacing w:line="240" w:lineRule="auto"/>
              <w:ind w:right="-1"/>
              <w:jc w:val="both"/>
              <w:rPr>
                <w:rFonts w:ascii="Times New Roman" w:eastAsia="Times New Roman" w:hAnsi="Times New Roman"/>
                <w:b/>
              </w:rPr>
            </w:pPr>
            <w:r w:rsidRPr="00EC6346">
              <w:rPr>
                <w:rFonts w:ascii="Times New Roman" w:eastAsia="Arial" w:hAnsi="Times New Roman"/>
                <w:b/>
                <w:bCs/>
              </w:rPr>
              <w:t>Finansinis ir ekonominis pajėgumas</w:t>
            </w:r>
          </w:p>
        </w:tc>
      </w:tr>
      <w:tr w:rsidR="00EC6346" w:rsidRPr="00551B6F" w14:paraId="397DFF8C" w14:textId="77777777" w:rsidTr="001719C3">
        <w:tc>
          <w:tcPr>
            <w:tcW w:w="852" w:type="dxa"/>
          </w:tcPr>
          <w:p w14:paraId="6C6AB94E" w14:textId="77777777" w:rsidR="00EC6346" w:rsidRPr="00551B6F" w:rsidRDefault="00EC6346" w:rsidP="00EC6346">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p>
        </w:tc>
        <w:tc>
          <w:tcPr>
            <w:tcW w:w="4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24D674" w14:textId="3272978B" w:rsidR="00EC6346" w:rsidRPr="00E540FC" w:rsidRDefault="00EC6346" w:rsidP="00EC6346">
            <w:pPr>
              <w:spacing w:line="240" w:lineRule="auto"/>
              <w:jc w:val="both"/>
              <w:rPr>
                <w:rFonts w:ascii="Times New Roman" w:eastAsia="Arial" w:hAnsi="Times New Roman"/>
              </w:rPr>
            </w:pPr>
            <w:r w:rsidRPr="00E540FC">
              <w:rPr>
                <w:rFonts w:ascii="Times New Roman" w:eastAsia="Arial" w:hAnsi="Times New Roman"/>
              </w:rPr>
              <w:t xml:space="preserve">Tiekėjo (tiekėjų grupės partnerių kartu), ūkio subjekto, kurio pajėgumais remiasi tiekėjas (pajėgumai sumuojami) vidutinės metinės pajamos iš veiklos*, su kuria susijęs atliekamas pirkimas, per  2023 ir 2024 finansinius metus, o jei ūkio subjektas įregistruotas vėliau ar veiklą pradėjo vėliau – nuo ūkio subjekto įregistravimo ar veiklos pradžios, yra ne mažesnės kaip </w:t>
            </w:r>
            <w:r w:rsidR="00FE07E9">
              <w:rPr>
                <w:rFonts w:ascii="Times New Roman" w:eastAsia="Arial" w:hAnsi="Times New Roman"/>
              </w:rPr>
              <w:t>1 00</w:t>
            </w:r>
            <w:r>
              <w:rPr>
                <w:rFonts w:ascii="Times New Roman" w:eastAsia="Arial" w:hAnsi="Times New Roman"/>
              </w:rPr>
              <w:t>0 000</w:t>
            </w:r>
            <w:r w:rsidRPr="00E540FC">
              <w:rPr>
                <w:rFonts w:ascii="Times New Roman" w:eastAsia="Arial" w:hAnsi="Times New Roman"/>
              </w:rPr>
              <w:t xml:space="preserve"> Eur.</w:t>
            </w:r>
          </w:p>
          <w:p w14:paraId="2A43C814" w14:textId="77777777" w:rsidR="00EC6346" w:rsidRPr="00E540FC" w:rsidRDefault="00EC6346" w:rsidP="00EC6346">
            <w:pPr>
              <w:spacing w:line="240" w:lineRule="auto"/>
              <w:jc w:val="both"/>
              <w:rPr>
                <w:rFonts w:ascii="Times New Roman" w:eastAsia="Arial" w:hAnsi="Times New Roman"/>
              </w:rPr>
            </w:pPr>
          </w:p>
          <w:p w14:paraId="5553D6ED" w14:textId="055F79FE" w:rsidR="00EC6346" w:rsidRPr="00551B6F" w:rsidRDefault="00EC6346" w:rsidP="00EC6346">
            <w:pPr>
              <w:widowControl w:val="0"/>
              <w:tabs>
                <w:tab w:val="left" w:pos="1418"/>
              </w:tabs>
              <w:autoSpaceDE w:val="0"/>
              <w:autoSpaceDN w:val="0"/>
              <w:adjustRightInd w:val="0"/>
              <w:spacing w:line="240" w:lineRule="auto"/>
              <w:ind w:right="-1"/>
              <w:jc w:val="both"/>
              <w:rPr>
                <w:rFonts w:ascii="Times New Roman" w:eastAsia="Times New Roman" w:hAnsi="Times New Roman"/>
                <w:b/>
                <w:bCs/>
              </w:rPr>
            </w:pPr>
            <w:r w:rsidRPr="00E540FC">
              <w:rPr>
                <w:rFonts w:ascii="Times New Roman" w:eastAsia="Arial" w:hAnsi="Times New Roman"/>
              </w:rPr>
              <w:t>*</w:t>
            </w:r>
            <w:r w:rsidRPr="00E540FC">
              <w:rPr>
                <w:rFonts w:ascii="Times New Roman" w:eastAsia="Arial" w:hAnsi="Times New Roman"/>
                <w:i/>
                <w:iCs/>
              </w:rPr>
              <w:t xml:space="preserve">Laikoma, kad su atliekamu pirkimu susijusi veikla yra: </w:t>
            </w:r>
            <w:r>
              <w:rPr>
                <w:rFonts w:ascii="Times New Roman" w:eastAsia="Arial" w:hAnsi="Times New Roman"/>
                <w:i/>
                <w:iCs/>
              </w:rPr>
              <w:t>statyba</w:t>
            </w:r>
            <w:r w:rsidRPr="00E540FC">
              <w:rPr>
                <w:rFonts w:ascii="Times New Roman" w:eastAsia="Arial" w:hAnsi="Times New Roman"/>
                <w:i/>
                <w:iCs/>
              </w:rPr>
              <w:t>.</w:t>
            </w:r>
          </w:p>
        </w:tc>
        <w:tc>
          <w:tcPr>
            <w:tcW w:w="45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D7A6C4" w14:textId="77777777" w:rsidR="00EC6346" w:rsidRPr="00E540FC" w:rsidRDefault="00EC6346" w:rsidP="00EC6346">
            <w:pPr>
              <w:spacing w:line="240" w:lineRule="auto"/>
              <w:jc w:val="both"/>
              <w:rPr>
                <w:rFonts w:ascii="Times New Roman" w:eastAsia="Arial" w:hAnsi="Times New Roman"/>
              </w:rPr>
            </w:pPr>
            <w:r w:rsidRPr="00E540FC">
              <w:rPr>
                <w:rFonts w:ascii="Times New Roman" w:eastAsia="Arial" w:hAnsi="Times New Roman"/>
              </w:rPr>
              <w:t>Tiekėjo vadovo ir tiekėjo vyriausiojo buhalterio (buhalterio) arba kito asmens, galinčio tvarkyti tiekėjo buhalterinę apskaitą pagal tesės aktus, pasirašyta deklaracija apie 2023, 2024 finansiniais metais, o jei ūkio subjektas įregistruotas vėliau ar veiklą pradėjo vėliau – nuo ūkio subjekto įregistravimo ar veiklos pradžios, gautas metines pajamas iš veiklos*, su kuria susijęs atliekamas pirkimas.</w:t>
            </w:r>
          </w:p>
          <w:p w14:paraId="7E258E75" w14:textId="77777777" w:rsidR="00EC6346" w:rsidRPr="00E540FC" w:rsidRDefault="00EC6346" w:rsidP="00EC6346">
            <w:pPr>
              <w:spacing w:line="240" w:lineRule="auto"/>
              <w:jc w:val="both"/>
              <w:rPr>
                <w:rFonts w:ascii="Times New Roman" w:eastAsia="Arial" w:hAnsi="Times New Roman"/>
              </w:rPr>
            </w:pPr>
          </w:p>
          <w:p w14:paraId="01D715DE" w14:textId="77777777" w:rsidR="00EC6346" w:rsidRPr="00E540FC" w:rsidRDefault="00EC6346" w:rsidP="00EC6346">
            <w:pPr>
              <w:spacing w:line="240" w:lineRule="auto"/>
              <w:jc w:val="both"/>
              <w:rPr>
                <w:rFonts w:ascii="Times New Roman" w:eastAsia="Arial" w:hAnsi="Times New Roman"/>
                <w:i/>
                <w:iCs/>
              </w:rPr>
            </w:pPr>
            <w:r w:rsidRPr="00E540FC">
              <w:rPr>
                <w:rFonts w:ascii="Times New Roman" w:eastAsia="Arial" w:hAnsi="Times New Roman"/>
              </w:rPr>
              <w:t>*</w:t>
            </w:r>
            <w:r w:rsidRPr="00E540FC">
              <w:rPr>
                <w:rFonts w:ascii="Times New Roman" w:eastAsia="Arial" w:hAnsi="Times New Roman"/>
                <w:i/>
                <w:iCs/>
              </w:rPr>
              <w:t xml:space="preserve">Laikoma, kad su atliekamu pirkimu susijusi veikla yra: </w:t>
            </w:r>
            <w:r>
              <w:rPr>
                <w:rFonts w:ascii="Times New Roman" w:eastAsia="Arial" w:hAnsi="Times New Roman"/>
                <w:i/>
                <w:iCs/>
              </w:rPr>
              <w:t>statyba</w:t>
            </w:r>
            <w:r w:rsidRPr="00E540FC">
              <w:rPr>
                <w:rFonts w:ascii="Times New Roman" w:eastAsia="Arial" w:hAnsi="Times New Roman"/>
                <w:i/>
                <w:iCs/>
              </w:rPr>
              <w:t>. Deklaracijoje turi būti nurodytos gautos metinės pajamos tik iš šios veiklos.</w:t>
            </w:r>
          </w:p>
          <w:p w14:paraId="336EA6C3" w14:textId="77777777" w:rsidR="00EC6346" w:rsidRDefault="00EC6346" w:rsidP="00EC6346">
            <w:pPr>
              <w:spacing w:line="240" w:lineRule="auto"/>
              <w:jc w:val="both"/>
              <w:rPr>
                <w:rFonts w:ascii="Times New Roman" w:eastAsia="Arial" w:hAnsi="Times New Roman"/>
              </w:rPr>
            </w:pPr>
            <w:r w:rsidRPr="00E540FC">
              <w:rPr>
                <w:rFonts w:ascii="Times New Roman" w:eastAsia="Arial" w:hAnsi="Times New Roman"/>
              </w:rPr>
              <w:t>Jeigu pasiūlymą teikia ūkio subjektų grupė – reikalavimą turi atitikti visi kartu (pajėgumai sumuojami). Tiekėjas gali remtis kitų ūkio subjektų pajėgumais: reikalavimą turi atitikti visi kartu (šių ūkio subjektų pajėgumai gali būti sumuojami su tiekėjo pajėgumais). Tokiu atveju tiekėjas ir ūkio subjektai, kurių pajėgumais remiamasi, prisiima solidarią atsakomybę už pirkimo sutarties įvykdymą kaip nurodyta šio Specialiųjų pirkimo sąlygų priedo 2 p.</w:t>
            </w:r>
          </w:p>
          <w:p w14:paraId="0C692A07" w14:textId="37005AC3" w:rsidR="00EC6346" w:rsidRPr="00551B6F" w:rsidRDefault="00EC6346" w:rsidP="00EC6346">
            <w:pPr>
              <w:widowControl w:val="0"/>
              <w:tabs>
                <w:tab w:val="left" w:pos="1418"/>
              </w:tabs>
              <w:autoSpaceDE w:val="0"/>
              <w:autoSpaceDN w:val="0"/>
              <w:adjustRightInd w:val="0"/>
              <w:spacing w:line="240" w:lineRule="auto"/>
              <w:ind w:right="-1"/>
              <w:jc w:val="both"/>
              <w:rPr>
                <w:rFonts w:ascii="Times New Roman" w:eastAsia="Times New Roman" w:hAnsi="Times New Roman"/>
                <w:b/>
              </w:rPr>
            </w:pPr>
            <w:r>
              <w:rPr>
                <w:rFonts w:ascii="Times New Roman" w:eastAsia="Arial" w:hAnsi="Times New Roman"/>
              </w:rPr>
              <w:t>J</w:t>
            </w:r>
            <w:r w:rsidRPr="008663C1">
              <w:rPr>
                <w:rFonts w:ascii="Times New Roman" w:eastAsia="Arial" w:hAnsi="Times New Roman"/>
              </w:rPr>
              <w:t>eigu tiekėjas dėl pateisinamų priežasčių negali pateikti pirkimo vykdytojo reikalaujamų jo finansinį ir ekonominį pajėgumą įrodančių dokumentų, jis turi teisę pateikti kitus pirkimo vykdytojui priimtinus dokumentus.</w:t>
            </w:r>
          </w:p>
        </w:tc>
      </w:tr>
      <w:tr w:rsidR="00AA7FC0" w:rsidRPr="00551B6F" w14:paraId="62B5FB79" w14:textId="77777777" w:rsidTr="00EC5E2A">
        <w:tc>
          <w:tcPr>
            <w:tcW w:w="10065" w:type="dxa"/>
            <w:gridSpan w:val="3"/>
            <w:hideMark/>
          </w:tcPr>
          <w:p w14:paraId="43B06F98" w14:textId="77777777" w:rsidR="00AA7FC0" w:rsidRPr="00551B6F" w:rsidRDefault="00AA7FC0" w:rsidP="0025088C">
            <w:pPr>
              <w:suppressAutoHyphens/>
              <w:autoSpaceDN w:val="0"/>
              <w:spacing w:line="360" w:lineRule="auto"/>
              <w:ind w:right="-1"/>
              <w:jc w:val="both"/>
              <w:rPr>
                <w:rFonts w:ascii="Times New Roman" w:eastAsia="Times New Roman" w:hAnsi="Times New Roman"/>
                <w:b/>
                <w:bCs/>
                <w:iCs/>
              </w:rPr>
            </w:pPr>
            <w:bookmarkStart w:id="2" w:name="_Hlk177720647"/>
            <w:r w:rsidRPr="00551B6F">
              <w:rPr>
                <w:rFonts w:ascii="Times New Roman" w:eastAsia="Times New Roman" w:hAnsi="Times New Roman"/>
                <w:b/>
                <w:bCs/>
                <w:iCs/>
                <w:color w:val="7030A0"/>
              </w:rPr>
              <w:t>Techninis ir profesinis pajėgumas</w:t>
            </w:r>
          </w:p>
        </w:tc>
        <w:bookmarkEnd w:id="2"/>
      </w:tr>
      <w:tr w:rsidR="00AA7FC0" w:rsidRPr="00551B6F" w14:paraId="1B5CCC96" w14:textId="77777777" w:rsidTr="00EC5E2A">
        <w:tc>
          <w:tcPr>
            <w:tcW w:w="852" w:type="dxa"/>
            <w:hideMark/>
          </w:tcPr>
          <w:p w14:paraId="7A7D4851" w14:textId="223F9460" w:rsidR="00AA7FC0" w:rsidRPr="00551B6F" w:rsidRDefault="007A734B" w:rsidP="0025088C">
            <w:pPr>
              <w:suppressAutoHyphens/>
              <w:autoSpaceDN w:val="0"/>
              <w:spacing w:line="240" w:lineRule="auto"/>
              <w:ind w:right="-1"/>
              <w:rPr>
                <w:rFonts w:ascii="Times New Roman" w:eastAsia="Times New Roman" w:hAnsi="Times New Roman"/>
                <w:color w:val="000000" w:themeColor="text1"/>
              </w:rPr>
            </w:pPr>
            <w:r>
              <w:rPr>
                <w:rFonts w:ascii="Times New Roman" w:eastAsia="Times New Roman" w:hAnsi="Times New Roman"/>
                <w:color w:val="000000" w:themeColor="text1"/>
              </w:rPr>
              <w:t>2.</w:t>
            </w:r>
          </w:p>
        </w:tc>
        <w:tc>
          <w:tcPr>
            <w:tcW w:w="4656" w:type="dxa"/>
          </w:tcPr>
          <w:p w14:paraId="09B3A58A" w14:textId="7CE5D046" w:rsidR="0092272D" w:rsidRPr="0092272D" w:rsidRDefault="0092272D" w:rsidP="0092272D">
            <w:pPr>
              <w:widowControl w:val="0"/>
              <w:tabs>
                <w:tab w:val="left" w:pos="1418"/>
              </w:tabs>
              <w:autoSpaceDE w:val="0"/>
              <w:autoSpaceDN w:val="0"/>
              <w:adjustRightInd w:val="0"/>
              <w:spacing w:line="240" w:lineRule="auto"/>
              <w:ind w:right="-1"/>
              <w:jc w:val="both"/>
              <w:rPr>
                <w:rFonts w:ascii="Times New Roman" w:eastAsia="Times New Roman" w:hAnsi="Times New Roman"/>
                <w:bCs/>
                <w:color w:val="000000" w:themeColor="text1"/>
              </w:rPr>
            </w:pPr>
            <w:r w:rsidRPr="0092272D">
              <w:rPr>
                <w:rFonts w:ascii="Times New Roman" w:eastAsia="Times New Roman" w:hAnsi="Times New Roman"/>
                <w:bCs/>
                <w:color w:val="000000" w:themeColor="text1"/>
              </w:rPr>
              <w:t xml:space="preserve">Per pastaruosius 5 (penkis) metus iki pasiūlymų pateikimo termino pabaigos, nurodytos skelbime apie Pirkimą, arba per laiką nuo tiekėjo įregistravimo dienos (jeigu tiekėjas vykdė veiklą mažiau nei 5 (penkis) metus), turi būti įvykdęs savo jėgomis  </w:t>
            </w:r>
            <w:r w:rsidR="00EC6346">
              <w:rPr>
                <w:rFonts w:ascii="Times New Roman" w:eastAsia="Times New Roman" w:hAnsi="Times New Roman"/>
                <w:bCs/>
                <w:color w:val="000000" w:themeColor="text1"/>
              </w:rPr>
              <w:t xml:space="preserve">viešųjų erdvių ir/ar </w:t>
            </w:r>
            <w:r w:rsidR="0084390B">
              <w:rPr>
                <w:rFonts w:ascii="Times New Roman" w:eastAsia="Times New Roman" w:hAnsi="Times New Roman"/>
                <w:bCs/>
                <w:color w:val="000000" w:themeColor="text1"/>
              </w:rPr>
              <w:t xml:space="preserve">kitų </w:t>
            </w:r>
            <w:r w:rsidR="00EC6346">
              <w:rPr>
                <w:rFonts w:ascii="Times New Roman" w:eastAsia="Times New Roman" w:hAnsi="Times New Roman"/>
                <w:bCs/>
                <w:color w:val="000000" w:themeColor="text1"/>
              </w:rPr>
              <w:t xml:space="preserve"> inžinierini</w:t>
            </w:r>
            <w:r w:rsidR="0084390B">
              <w:rPr>
                <w:rFonts w:ascii="Times New Roman" w:eastAsia="Times New Roman" w:hAnsi="Times New Roman"/>
                <w:bCs/>
                <w:color w:val="000000" w:themeColor="text1"/>
              </w:rPr>
              <w:t>ų</w:t>
            </w:r>
            <w:r w:rsidR="00EC6346">
              <w:rPr>
                <w:rFonts w:ascii="Times New Roman" w:eastAsia="Times New Roman" w:hAnsi="Times New Roman"/>
                <w:bCs/>
                <w:color w:val="000000" w:themeColor="text1"/>
              </w:rPr>
              <w:t xml:space="preserve"> statinių </w:t>
            </w:r>
            <w:r w:rsidR="0018626F">
              <w:rPr>
                <w:rFonts w:ascii="Times New Roman" w:eastAsia="Times New Roman" w:hAnsi="Times New Roman"/>
                <w:bCs/>
                <w:color w:val="000000" w:themeColor="text1"/>
              </w:rPr>
              <w:t xml:space="preserve">naujos </w:t>
            </w:r>
            <w:r w:rsidRPr="0092272D">
              <w:rPr>
                <w:rFonts w:ascii="Times New Roman" w:eastAsia="Times New Roman" w:hAnsi="Times New Roman"/>
                <w:bCs/>
                <w:color w:val="000000" w:themeColor="text1"/>
              </w:rPr>
              <w:t>statybos</w:t>
            </w:r>
            <w:r w:rsidR="0018626F">
              <w:rPr>
                <w:rFonts w:ascii="Times New Roman" w:eastAsia="Times New Roman" w:hAnsi="Times New Roman"/>
                <w:bCs/>
                <w:color w:val="000000" w:themeColor="text1"/>
              </w:rPr>
              <w:t xml:space="preserve"> ir/ar </w:t>
            </w:r>
            <w:r w:rsidRPr="0092272D">
              <w:rPr>
                <w:rFonts w:ascii="Times New Roman" w:eastAsia="Times New Roman" w:hAnsi="Times New Roman"/>
                <w:bCs/>
                <w:color w:val="000000" w:themeColor="text1"/>
              </w:rPr>
              <w:t>rekonstrukcijos</w:t>
            </w:r>
            <w:r w:rsidR="0018626F">
              <w:rPr>
                <w:rFonts w:ascii="Times New Roman" w:eastAsia="Times New Roman" w:hAnsi="Times New Roman"/>
                <w:bCs/>
                <w:color w:val="000000" w:themeColor="text1"/>
              </w:rPr>
              <w:t xml:space="preserve"> ir/ar </w:t>
            </w:r>
            <w:r w:rsidRPr="0092272D">
              <w:rPr>
                <w:rFonts w:ascii="Times New Roman" w:eastAsia="Times New Roman" w:hAnsi="Times New Roman"/>
                <w:bCs/>
                <w:color w:val="000000" w:themeColor="text1"/>
              </w:rPr>
              <w:t>remonto darb</w:t>
            </w:r>
            <w:r w:rsidR="0018626F">
              <w:rPr>
                <w:rFonts w:ascii="Times New Roman" w:eastAsia="Times New Roman" w:hAnsi="Times New Roman"/>
                <w:bCs/>
                <w:color w:val="000000" w:themeColor="text1"/>
              </w:rPr>
              <w:t>us pagal sutartį</w:t>
            </w:r>
            <w:r w:rsidRPr="0092272D">
              <w:rPr>
                <w:rFonts w:ascii="Times New Roman" w:eastAsia="Times New Roman" w:hAnsi="Times New Roman"/>
                <w:bCs/>
                <w:color w:val="000000" w:themeColor="text1"/>
              </w:rPr>
              <w:t xml:space="preserve">, kurios vertė būtų ne mažiau nei </w:t>
            </w:r>
            <w:r w:rsidR="00EC6346">
              <w:rPr>
                <w:rFonts w:ascii="Times New Roman" w:eastAsia="Times New Roman" w:hAnsi="Times New Roman"/>
                <w:bCs/>
                <w:color w:val="000000" w:themeColor="text1"/>
              </w:rPr>
              <w:t xml:space="preserve">500 </w:t>
            </w:r>
            <w:r w:rsidRPr="0092272D">
              <w:rPr>
                <w:rFonts w:ascii="Times New Roman" w:eastAsia="Times New Roman" w:hAnsi="Times New Roman"/>
                <w:bCs/>
                <w:color w:val="000000" w:themeColor="text1"/>
              </w:rPr>
              <w:t>000</w:t>
            </w:r>
            <w:r w:rsidR="00B95A2B">
              <w:rPr>
                <w:rFonts w:ascii="Times New Roman" w:eastAsia="Times New Roman" w:hAnsi="Times New Roman"/>
                <w:bCs/>
                <w:color w:val="000000" w:themeColor="text1"/>
              </w:rPr>
              <w:t xml:space="preserve"> </w:t>
            </w:r>
            <w:r>
              <w:rPr>
                <w:rFonts w:ascii="Times New Roman" w:eastAsia="Times New Roman" w:hAnsi="Times New Roman"/>
                <w:bCs/>
                <w:color w:val="000000" w:themeColor="text1"/>
              </w:rPr>
              <w:t>Eur</w:t>
            </w:r>
            <w:r w:rsidRPr="0092272D">
              <w:rPr>
                <w:rFonts w:ascii="Times New Roman" w:eastAsia="Times New Roman" w:hAnsi="Times New Roman"/>
                <w:bCs/>
                <w:color w:val="000000" w:themeColor="text1"/>
              </w:rPr>
              <w:t xml:space="preserve"> be PVM ir svarbiausių darbų atlikimas ir galutiniai rezultatai buvo tinkami.</w:t>
            </w:r>
          </w:p>
          <w:p w14:paraId="4BE2589A" w14:textId="77777777" w:rsidR="0092272D" w:rsidRPr="0092272D" w:rsidRDefault="0092272D" w:rsidP="0092272D">
            <w:pPr>
              <w:widowControl w:val="0"/>
              <w:tabs>
                <w:tab w:val="left" w:pos="1418"/>
              </w:tabs>
              <w:autoSpaceDE w:val="0"/>
              <w:autoSpaceDN w:val="0"/>
              <w:adjustRightInd w:val="0"/>
              <w:spacing w:line="240" w:lineRule="auto"/>
              <w:ind w:right="-1"/>
              <w:jc w:val="both"/>
              <w:rPr>
                <w:rFonts w:ascii="Times New Roman" w:eastAsia="Times New Roman" w:hAnsi="Times New Roman"/>
                <w:bCs/>
                <w:color w:val="000000" w:themeColor="text1"/>
              </w:rPr>
            </w:pPr>
          </w:p>
          <w:p w14:paraId="25E9AC9D" w14:textId="77777777" w:rsidR="0092272D" w:rsidRPr="0092272D" w:rsidRDefault="0092272D" w:rsidP="0092272D">
            <w:pPr>
              <w:widowControl w:val="0"/>
              <w:tabs>
                <w:tab w:val="left" w:pos="1418"/>
              </w:tabs>
              <w:autoSpaceDE w:val="0"/>
              <w:autoSpaceDN w:val="0"/>
              <w:adjustRightInd w:val="0"/>
              <w:spacing w:line="240" w:lineRule="auto"/>
              <w:ind w:right="-1"/>
              <w:jc w:val="both"/>
              <w:rPr>
                <w:rFonts w:ascii="Times New Roman" w:eastAsia="Times New Roman" w:hAnsi="Times New Roman"/>
                <w:bCs/>
                <w:color w:val="000000" w:themeColor="text1"/>
              </w:rPr>
            </w:pPr>
            <w:r w:rsidRPr="0092272D">
              <w:rPr>
                <w:rFonts w:ascii="Times New Roman" w:eastAsia="Times New Roman" w:hAnsi="Times New Roman"/>
                <w:bCs/>
                <w:i/>
                <w:iCs/>
                <w:color w:val="000000" w:themeColor="text1"/>
              </w:rPr>
              <w:t xml:space="preserve">Įvykdytos sutarties pradžia gali ir nepatekti į paskutinių 5 metų laikotarpį. </w:t>
            </w:r>
          </w:p>
          <w:p w14:paraId="0D46BBF8"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i/>
                <w:iCs/>
                <w:color w:val="000000" w:themeColor="text1"/>
              </w:rPr>
            </w:pPr>
          </w:p>
          <w:p w14:paraId="0CD031BD" w14:textId="1EB767DE"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r w:rsidRPr="00551B6F">
              <w:rPr>
                <w:rFonts w:ascii="Times New Roman" w:eastAsia="Times New Roman" w:hAnsi="Times New Roman"/>
                <w:color w:val="000000" w:themeColor="text1"/>
              </w:rPr>
              <w:t xml:space="preserve">* </w:t>
            </w:r>
            <w:r w:rsidRPr="00551B6F">
              <w:rPr>
                <w:rFonts w:ascii="Times New Roman" w:eastAsia="Times New Roman" w:hAnsi="Times New Roman"/>
                <w:b/>
                <w:bCs/>
                <w:color w:val="000000" w:themeColor="text1"/>
              </w:rPr>
              <w:t>Darbai, atlikti savo jėgomis</w:t>
            </w:r>
            <w:r w:rsidRPr="00551B6F">
              <w:rPr>
                <w:rFonts w:ascii="Times New Roman" w:eastAsia="Times New Roman" w:hAnsi="Times New Roman"/>
                <w:color w:val="000000" w:themeColor="text1"/>
              </w:rPr>
              <w:t xml:space="preserve"> – tai darbai, </w:t>
            </w:r>
            <w:r w:rsidRPr="00551B6F">
              <w:rPr>
                <w:rFonts w:ascii="Times New Roman" w:eastAsia="Times New Roman" w:hAnsi="Times New Roman"/>
                <w:color w:val="000000" w:themeColor="text1"/>
              </w:rPr>
              <w:lastRenderedPageBreak/>
              <w:t>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p w14:paraId="2A10CB45"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p>
          <w:p w14:paraId="6152E4F7" w14:textId="7D187AA6" w:rsidR="00AA7FC0" w:rsidRPr="00551B6F" w:rsidRDefault="00AA7FC0" w:rsidP="0025088C">
            <w:pPr>
              <w:suppressAutoHyphens/>
              <w:autoSpaceDN w:val="0"/>
              <w:spacing w:line="240" w:lineRule="auto"/>
              <w:ind w:right="-1"/>
              <w:jc w:val="both"/>
              <w:rPr>
                <w:rFonts w:ascii="Times New Roman" w:eastAsia="Times New Roman" w:hAnsi="Times New Roman"/>
                <w:iCs/>
                <w:color w:val="000000" w:themeColor="text1"/>
              </w:rPr>
            </w:pPr>
            <w:r w:rsidRPr="00551B6F">
              <w:rPr>
                <w:rFonts w:ascii="Times New Roman" w:eastAsia="Times New Roman" w:hAnsi="Times New Roman"/>
                <w:i/>
                <w:color w:val="000000" w:themeColor="text1"/>
              </w:rPr>
              <w:t>*</w:t>
            </w:r>
            <w:r w:rsidRPr="00551B6F">
              <w:rPr>
                <w:rFonts w:ascii="Times New Roman" w:eastAsia="Times New Roman" w:hAnsi="Times New Roman"/>
                <w:iCs/>
                <w:color w:val="000000" w:themeColor="text1"/>
              </w:rPr>
              <w:t>*</w:t>
            </w:r>
            <w:r w:rsidRPr="00551B6F">
              <w:rPr>
                <w:rFonts w:ascii="Times New Roman" w:hAnsi="Times New Roman"/>
                <w:iCs/>
                <w:color w:val="000000" w:themeColor="text1"/>
              </w:rPr>
              <w:t>Į atliktų statybos darbų vertę negali būti įskaityta projektavimo, projekto vykdymo priežiūros paslaugų vertė, jei tos paslaugos buvo atliktos kartu su statybos darbais, taip pat kitų paslaugų atlikimas.</w:t>
            </w:r>
          </w:p>
          <w:p w14:paraId="4426BBD6" w14:textId="77777777" w:rsidR="00AA7FC0" w:rsidRPr="00551B6F" w:rsidRDefault="00AA7FC0" w:rsidP="0025088C">
            <w:pPr>
              <w:suppressAutoHyphens/>
              <w:autoSpaceDN w:val="0"/>
              <w:spacing w:line="240" w:lineRule="auto"/>
              <w:ind w:right="-1"/>
              <w:jc w:val="both"/>
              <w:rPr>
                <w:rFonts w:ascii="Times New Roman" w:eastAsia="Times New Roman" w:hAnsi="Times New Roman"/>
                <w:i/>
                <w:color w:val="000000" w:themeColor="text1"/>
              </w:rPr>
            </w:pPr>
          </w:p>
          <w:p w14:paraId="1D00CDFF"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Jeigu pasiūlymą teikia ūkio subjektų grupė – reikalavimą turi atitikti visi ūkio subjektų grupės nariai kartu (ūkio subjektų grupės narių turima patirtis sumuojama), atsižvelgiant į jų prisiimamus įsipareigojimus;</w:t>
            </w:r>
          </w:p>
          <w:p w14:paraId="42EB6D87"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Tiekėjas gali remtis kitų ūkio subjektų pajėgumais tik tuo atveju, jeigu tie subjektai patys vykdys tą pirkimo sutarties dalį, kuriai reikia jų turimų pajėgumų;</w:t>
            </w:r>
          </w:p>
          <w:p w14:paraId="5CD5AF3B" w14:textId="77777777" w:rsidR="00AA7FC0" w:rsidRPr="00551B6F" w:rsidRDefault="00AA7FC0" w:rsidP="0025088C">
            <w:pPr>
              <w:numPr>
                <w:ilvl w:val="0"/>
                <w:numId w:val="1"/>
              </w:numPr>
              <w:shd w:val="clear" w:color="auto" w:fill="FFFFFF"/>
              <w:suppressAutoHyphens/>
              <w:autoSpaceDN w:val="0"/>
              <w:spacing w:line="256" w:lineRule="auto"/>
              <w:ind w:left="322" w:right="-1" w:hanging="283"/>
              <w:jc w:val="both"/>
              <w:rPr>
                <w:rFonts w:ascii="Times New Roman" w:eastAsia="Times New Roman" w:hAnsi="Times New Roman"/>
                <w:iCs/>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Subtiekėjams šis reikalavimas nenustatomas</w:t>
            </w:r>
            <w:r w:rsidRPr="00551B6F">
              <w:rPr>
                <w:rFonts w:ascii="Times New Roman" w:eastAsia="Times New Roman" w:hAnsi="Times New Roman"/>
                <w:iCs/>
                <w:color w:val="000000" w:themeColor="text1"/>
                <w:kern w:val="2"/>
                <w14:ligatures w14:val="standardContextual"/>
              </w:rPr>
              <w:t>.</w:t>
            </w:r>
          </w:p>
        </w:tc>
        <w:tc>
          <w:tcPr>
            <w:tcW w:w="4557" w:type="dxa"/>
          </w:tcPr>
          <w:p w14:paraId="0CB04673" w14:textId="77777777" w:rsidR="00AA7FC0" w:rsidRPr="00551B6F" w:rsidRDefault="00AA7FC0" w:rsidP="0025088C">
            <w:pPr>
              <w:suppressAutoHyphens/>
              <w:autoSpaceDN w:val="0"/>
              <w:spacing w:line="240" w:lineRule="auto"/>
              <w:ind w:right="-1"/>
              <w:jc w:val="both"/>
              <w:rPr>
                <w:rFonts w:ascii="Times New Roman" w:eastAsia="Times New Roman" w:hAnsi="Times New Roman"/>
                <w:b/>
              </w:rPr>
            </w:pPr>
            <w:r w:rsidRPr="00551B6F">
              <w:rPr>
                <w:rFonts w:ascii="Times New Roman" w:eastAsia="Times New Roman" w:hAnsi="Times New Roman"/>
                <w:bCs/>
              </w:rPr>
              <w:lastRenderedPageBreak/>
              <w:t>Pateikiama:</w:t>
            </w:r>
          </w:p>
          <w:p w14:paraId="618B5F59"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bCs/>
              </w:rPr>
            </w:pPr>
          </w:p>
          <w:p w14:paraId="3AD5D4AA" w14:textId="2F262BB1" w:rsidR="00AA7FC0" w:rsidRPr="00551B6F" w:rsidRDefault="00AA7FC0"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1) tiekėjo vadovo ar kito tiekėjo įgalioto atstovo parašu patvirtintas per pastaruosius 5 metus iki pasiūlymų pateikimo galutinio termino pabaigos tiekėjo </w:t>
            </w:r>
            <w:r w:rsidRPr="00551B6F">
              <w:rPr>
                <w:rFonts w:ascii="Times New Roman" w:eastAsia="Times New Roman" w:hAnsi="Times New Roman"/>
                <w:b/>
              </w:rPr>
              <w:t xml:space="preserve">savo jėgomis atliktų  </w:t>
            </w:r>
            <w:r w:rsidRPr="00551B6F">
              <w:rPr>
                <w:rFonts w:ascii="Times New Roman" w:eastAsia="Times New Roman" w:hAnsi="Times New Roman"/>
                <w:b/>
                <w:bCs/>
              </w:rPr>
              <w:t>naujos statybos ir (ar) rekonstravimo ir (ar) remonto</w:t>
            </w:r>
            <w:r w:rsidRPr="00551B6F">
              <w:rPr>
                <w:rFonts w:ascii="Times New Roman" w:eastAsia="Times New Roman" w:hAnsi="Times New Roman"/>
              </w:rPr>
              <w:t xml:space="preserve"> </w:t>
            </w:r>
            <w:r w:rsidRPr="00551B6F">
              <w:rPr>
                <w:rFonts w:ascii="Times New Roman" w:eastAsia="Times New Roman" w:hAnsi="Times New Roman"/>
                <w:b/>
                <w:bCs/>
              </w:rPr>
              <w:t>darbų</w:t>
            </w:r>
            <w:r w:rsidRPr="00551B6F">
              <w:rPr>
                <w:rFonts w:ascii="Times New Roman" w:eastAsia="Times New Roman" w:hAnsi="Times New Roman"/>
              </w:rPr>
              <w:t xml:space="preserve"> </w:t>
            </w:r>
            <w:r w:rsidRPr="00551B6F">
              <w:rPr>
                <w:rFonts w:ascii="Times New Roman" w:eastAsia="Times New Roman" w:hAnsi="Times New Roman"/>
                <w:b/>
              </w:rPr>
              <w:t xml:space="preserve">sąrašas (parengtas pagal pirkimo sąlygų 6 priedą </w:t>
            </w:r>
            <w:r w:rsidRPr="00551B6F">
              <w:rPr>
                <w:rFonts w:ascii="Times New Roman" w:eastAsia="Times New Roman" w:hAnsi="Times New Roman"/>
                <w:b/>
                <w:bCs/>
                <w:iCs/>
              </w:rPr>
              <w:t>,,Atliktų statybos darbų sąrašas“</w:t>
            </w:r>
            <w:r w:rsidRPr="00551B6F">
              <w:rPr>
                <w:rFonts w:ascii="Times New Roman" w:eastAsia="Times New Roman" w:hAnsi="Times New Roman"/>
                <w:b/>
              </w:rPr>
              <w:t xml:space="preserve">), </w:t>
            </w:r>
            <w:r w:rsidRPr="00551B6F">
              <w:rPr>
                <w:rFonts w:ascii="Times New Roman" w:eastAsia="Times New Roman" w:hAnsi="Times New Roman"/>
              </w:rPr>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551B6F">
              <w:rPr>
                <w:rFonts w:ascii="Times New Roman" w:eastAsia="Arial Unicode MS" w:hAnsi="Times New Roman"/>
                <w:bdr w:val="none" w:sz="0" w:space="0" w:color="auto" w:frame="1"/>
              </w:rPr>
              <w:t xml:space="preserve">(tiek viešuosius, tiek privačiuosius) </w:t>
            </w:r>
            <w:r w:rsidRPr="00551B6F">
              <w:rPr>
                <w:rFonts w:ascii="Times New Roman" w:eastAsia="Times New Roman" w:hAnsi="Times New Roman"/>
              </w:rPr>
              <w:t>bei jų kontaktus. Taip pat tiekėjas</w:t>
            </w:r>
            <w:r w:rsidRPr="00551B6F">
              <w:rPr>
                <w:rFonts w:ascii="Times New Roman" w:eastAsia="Times New Roman" w:hAnsi="Times New Roman"/>
                <w:b/>
                <w:bCs/>
              </w:rPr>
              <w:t xml:space="preserve"> atliktų darbų sąraše turi </w:t>
            </w:r>
            <w:r w:rsidRPr="00551B6F">
              <w:rPr>
                <w:rFonts w:ascii="Times New Roman" w:eastAsia="Times New Roman" w:hAnsi="Times New Roman"/>
                <w:b/>
                <w:bCs/>
              </w:rPr>
              <w:lastRenderedPageBreak/>
              <w:t>nurodyti, ar darbai buvo atlikti savo jėgomis, ar buvo pasitelkiami kiti ūkio subjektai</w:t>
            </w:r>
            <w:r w:rsidRPr="00551B6F">
              <w:rPr>
                <w:rFonts w:ascii="Times New Roman" w:eastAsia="Times New Roman" w:hAnsi="Times New Roman"/>
              </w:rPr>
              <w:t xml:space="preserve">. Jeigu tiekėjas remiasi sutartimi, kurią vykdė ne vienas, bet su kitais ūkio subjektais, </w:t>
            </w:r>
            <w:r w:rsidRPr="00551B6F">
              <w:rPr>
                <w:rFonts w:ascii="Times New Roman" w:eastAsia="Times New Roman" w:hAnsi="Times New Roman"/>
                <w:b/>
                <w:bCs/>
              </w:rPr>
              <w:t>išskirti darbų, atliktų savo jėgomis, vertes</w:t>
            </w:r>
            <w:r w:rsidRPr="00551B6F">
              <w:rPr>
                <w:rFonts w:ascii="Times New Roman" w:eastAsia="Times New Roman" w:hAnsi="Times New Roman"/>
              </w:rPr>
              <w:t xml:space="preserve">. </w:t>
            </w:r>
          </w:p>
          <w:p w14:paraId="384C56D9" w14:textId="77777777" w:rsidR="00AA7FC0" w:rsidRPr="00551B6F" w:rsidRDefault="00AA7FC0" w:rsidP="0025088C">
            <w:pPr>
              <w:suppressAutoHyphens/>
              <w:autoSpaceDN w:val="0"/>
              <w:spacing w:line="240" w:lineRule="auto"/>
              <w:ind w:right="-1"/>
              <w:jc w:val="both"/>
              <w:rPr>
                <w:rFonts w:ascii="Times New Roman" w:eastAsia="Times New Roman" w:hAnsi="Times New Roman"/>
              </w:rPr>
            </w:pPr>
          </w:p>
          <w:p w14:paraId="63AC9B8C" w14:textId="7E160BF4" w:rsidR="00AA7FC0" w:rsidRPr="00551B6F" w:rsidRDefault="00AA7FC0" w:rsidP="0025088C">
            <w:pPr>
              <w:suppressAutoHyphens/>
              <w:autoSpaceDN w:val="0"/>
              <w:spacing w:before="60" w:after="120" w:line="240" w:lineRule="auto"/>
              <w:ind w:right="-1"/>
              <w:jc w:val="both"/>
              <w:rPr>
                <w:rFonts w:ascii="Times New Roman" w:eastAsia="Times New Roman" w:hAnsi="Times New Roman"/>
              </w:rPr>
            </w:pPr>
            <w:r w:rsidRPr="00551B6F">
              <w:rPr>
                <w:rFonts w:ascii="Times New Roman" w:eastAsia="Times New Roman" w:hAnsi="Times New Roman"/>
              </w:rPr>
              <w:t xml:space="preserve">2) Įrodymui apie tinkamą darbų atlikimą ir tinkamą galutinį rezultatą pateikiama: </w:t>
            </w:r>
            <w:r w:rsidRPr="00551B6F">
              <w:rPr>
                <w:rFonts w:ascii="Times New Roman" w:eastAsia="Times New Roman" w:hAnsi="Times New Roman"/>
                <w:b/>
                <w:bCs/>
              </w:rPr>
              <w:t xml:space="preserve">užsakovo patvirtinta pažyma </w:t>
            </w:r>
            <w:r w:rsidRPr="00551B6F">
              <w:rPr>
                <w:rFonts w:ascii="Times New Roman" w:eastAsia="Times New Roman" w:hAnsi="Times New Roman"/>
                <w:bCs/>
              </w:rPr>
              <w:t xml:space="preserve">apie tai, kad tiekėjo </w:t>
            </w:r>
            <w:r w:rsidRPr="00551B6F">
              <w:rPr>
                <w:rFonts w:ascii="Times New Roman" w:eastAsia="Times New Roman" w:hAnsi="Times New Roman"/>
                <w:b/>
                <w:bCs/>
              </w:rPr>
              <w:t>naujos statybos ir (ar) rekonstravimo darbų, ir (ar) remonto</w:t>
            </w:r>
            <w:r w:rsidRPr="00551B6F">
              <w:rPr>
                <w:rFonts w:ascii="Times New Roman" w:eastAsia="Times New Roman" w:hAnsi="Times New Roman"/>
              </w:rPr>
              <w:t xml:space="preserve"> </w:t>
            </w:r>
            <w:r w:rsidRPr="00551B6F">
              <w:rPr>
                <w:rFonts w:ascii="Times New Roman" w:eastAsia="Times New Roman" w:hAnsi="Times New Roman"/>
                <w:b/>
                <w:bCs/>
              </w:rPr>
              <w:t>darbai</w:t>
            </w:r>
            <w:r w:rsidRPr="00551B6F">
              <w:rPr>
                <w:rFonts w:ascii="Times New Roman" w:eastAsia="Times New Roman" w:hAnsi="Times New Roman"/>
                <w:b/>
              </w:rPr>
              <w:t xml:space="preserve"> buvo atlikti tinkamai. </w:t>
            </w:r>
            <w:r w:rsidRPr="00551B6F">
              <w:rPr>
                <w:rFonts w:ascii="Times New Roman" w:eastAsia="Times New Roman" w:hAnsi="Times New Roman"/>
                <w:bCs/>
              </w:rPr>
              <w:t xml:space="preserve">Užsakovų pažymose turi būti nurodytas </w:t>
            </w:r>
            <w:r w:rsidRPr="00551B6F">
              <w:rPr>
                <w:rFonts w:ascii="Times New Roman" w:eastAsia="Times New Roman" w:hAnsi="Times New Roman"/>
              </w:rPr>
              <w:t xml:space="preserve">atliktų statybos darbų pavadinimas, statybos darbų rūšis, atliktų darbų vertė (be PVM), darbų atlikimo tiksli data (vykdymo pradžia ir pabaiga, nurodant metus, mėnesį, dieną) </w:t>
            </w:r>
            <w:r w:rsidRPr="00551B6F">
              <w:rPr>
                <w:rFonts w:ascii="Times New Roman" w:eastAsia="Times New Roman" w:hAnsi="Times New Roman"/>
                <w:bCs/>
              </w:rPr>
              <w:t xml:space="preserve">ir vieta, taip pat, ar nurodytų darbų atlikimas ir galutiniai rezultatai buvo tinkami. </w:t>
            </w:r>
            <w:r w:rsidRPr="00551B6F">
              <w:rPr>
                <w:rFonts w:ascii="Times New Roman" w:eastAsia="Times New Roman" w:hAnsi="Times New Roman"/>
                <w:b/>
              </w:rPr>
              <w:t>Užsakovų pažymose taip pat turi būti nurodyta, ar tiekėjas nurodytus darbus atliko savo jėgomis, ar pasitelkdamas kitus ūkio subjektus</w:t>
            </w:r>
            <w:r w:rsidRPr="00551B6F">
              <w:rPr>
                <w:rFonts w:ascii="Times New Roman" w:eastAsia="Times New Roman" w:hAnsi="Times New Roman"/>
              </w:rPr>
              <w:t>.</w:t>
            </w:r>
            <w:r w:rsidRPr="00551B6F">
              <w:rPr>
                <w:rFonts w:ascii="Times New Roman" w:eastAsia="Times New Roman" w:hAnsi="Times New Roman"/>
                <w:color w:val="FF0000"/>
              </w:rPr>
              <w:t xml:space="preserve"> </w:t>
            </w:r>
            <w:r w:rsidRPr="00551B6F">
              <w:rPr>
                <w:rFonts w:ascii="Times New Roman" w:eastAsia="Times New Roman" w:hAnsi="Times New Roman"/>
              </w:rPr>
              <w:t xml:space="preserve">Jeigu tiekėjas sutartį vykdė ne vienas, bet su kitais ūkio subjektais – užsakovų pažymose turi būti nurodyta pirkime dalyvaujančio tiekėjo, tiekėjų grupės nario ar subtiekėjo, kurio pajėgumais remiamasi, </w:t>
            </w:r>
            <w:r w:rsidRPr="00551B6F">
              <w:rPr>
                <w:rFonts w:ascii="Times New Roman" w:eastAsia="Times New Roman" w:hAnsi="Times New Roman"/>
                <w:b/>
                <w:bCs/>
              </w:rPr>
              <w:t>savarankiškai tos sutarties apimtyje atliktų darbų dalies vertė</w:t>
            </w:r>
            <w:r w:rsidRPr="00551B6F">
              <w:rPr>
                <w:rFonts w:ascii="Times New Roman" w:eastAsia="Times New Roman" w:hAnsi="Times New Roman"/>
              </w:rPr>
              <w:t>.</w:t>
            </w:r>
          </w:p>
          <w:p w14:paraId="6FD82618" w14:textId="77777777" w:rsidR="00AA7FC0" w:rsidRPr="00551B6F" w:rsidRDefault="00AA7FC0" w:rsidP="0025088C">
            <w:pPr>
              <w:tabs>
                <w:tab w:val="left" w:pos="709"/>
              </w:tabs>
              <w:suppressAutoHyphens/>
              <w:autoSpaceDN w:val="0"/>
              <w:spacing w:line="240" w:lineRule="atLeast"/>
              <w:ind w:right="-1"/>
              <w:jc w:val="both"/>
              <w:rPr>
                <w:rFonts w:ascii="Times New Roman" w:hAnsi="Times New Roman"/>
                <w:b/>
                <w:bCs/>
                <w:iCs/>
              </w:rPr>
            </w:pPr>
            <w:r w:rsidRPr="00551B6F">
              <w:rPr>
                <w:rFonts w:ascii="Times New Roman" w:eastAsia="Times New Roman" w:hAnsi="Times New Roman"/>
                <w:b/>
                <w:bCs/>
                <w:iCs/>
              </w:rPr>
              <w:t>Užsakovų pažymose pateikta informacija turi sutapti su pirkimo sąlygų 6 priede ,,Atliktų statybos darbų sąrašas“ pateikta informacija apie tiekėjo atliktus darbus.</w:t>
            </w:r>
          </w:p>
          <w:p w14:paraId="523A578F" w14:textId="77777777" w:rsidR="00AA7FC0" w:rsidRPr="00551B6F" w:rsidRDefault="00AA7FC0"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  </w:t>
            </w:r>
          </w:p>
          <w:p w14:paraId="233DF7EC" w14:textId="77777777" w:rsidR="00AA7FC0" w:rsidRPr="00551B6F" w:rsidRDefault="00AA7FC0" w:rsidP="0025088C">
            <w:pPr>
              <w:suppressAutoHyphens/>
              <w:autoSpaceDN w:val="0"/>
              <w:snapToGrid w:val="0"/>
              <w:spacing w:after="120" w:line="240" w:lineRule="auto"/>
              <w:ind w:right="-1"/>
              <w:jc w:val="both"/>
              <w:rPr>
                <w:rFonts w:ascii="Times New Roman" w:eastAsia="Times New Roman" w:hAnsi="Times New Roman"/>
              </w:rPr>
            </w:pPr>
            <w:r w:rsidRPr="00551B6F">
              <w:rPr>
                <w:rFonts w:ascii="Times New Roman" w:eastAsia="Times New Roman" w:hAnsi="Times New Roman"/>
              </w:rPr>
              <w:t>Perkančioji organizacija, siekdama patikslinti informaciją apie atliktus darbus, pasilieka teisę be išankstinio įspėjimo susisiekti su tiekėjo nurodytu užsakovo kontaktiniu asmeniu.</w:t>
            </w:r>
          </w:p>
        </w:tc>
      </w:tr>
      <w:tr w:rsidR="00AA7FC0" w:rsidRPr="00551B6F" w14:paraId="7443BF1C" w14:textId="77777777" w:rsidTr="00EC5E2A">
        <w:tc>
          <w:tcPr>
            <w:tcW w:w="852" w:type="dxa"/>
            <w:hideMark/>
          </w:tcPr>
          <w:p w14:paraId="522164A4" w14:textId="3DA5EF5A" w:rsidR="00AA7FC0" w:rsidRPr="00551B6F" w:rsidRDefault="007A734B"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r>
              <w:rPr>
                <w:rFonts w:ascii="Times New Roman" w:eastAsia="Times New Roman" w:hAnsi="Times New Roman"/>
                <w:color w:val="000000" w:themeColor="text1"/>
                <w:lang w:val="en-US"/>
              </w:rPr>
              <w:lastRenderedPageBreak/>
              <w:t>3</w:t>
            </w:r>
            <w:r w:rsidR="00AA7FC0" w:rsidRPr="00551B6F">
              <w:rPr>
                <w:rFonts w:ascii="Times New Roman" w:eastAsia="Times New Roman" w:hAnsi="Times New Roman"/>
                <w:color w:val="000000" w:themeColor="text1"/>
              </w:rPr>
              <w:t>.</w:t>
            </w:r>
          </w:p>
        </w:tc>
        <w:tc>
          <w:tcPr>
            <w:tcW w:w="4656" w:type="dxa"/>
          </w:tcPr>
          <w:p w14:paraId="661ED2B9" w14:textId="77777777" w:rsidR="00AA7FC0" w:rsidRPr="00551B6F" w:rsidRDefault="00AA7FC0" w:rsidP="0025088C">
            <w:pPr>
              <w:suppressAutoHyphens/>
              <w:autoSpaceDN w:val="0"/>
              <w:spacing w:line="240" w:lineRule="auto"/>
              <w:ind w:right="-1"/>
              <w:jc w:val="both"/>
              <w:rPr>
                <w:rFonts w:ascii="Times New Roman" w:eastAsia="Times New Roman" w:hAnsi="Times New Roman"/>
                <w:color w:val="000000" w:themeColor="text1"/>
              </w:rPr>
            </w:pPr>
            <w:r w:rsidRPr="00551B6F">
              <w:rPr>
                <w:rFonts w:ascii="Times New Roman" w:eastAsia="Times New Roman" w:hAnsi="Times New Roman"/>
                <w:color w:val="000000" w:themeColor="text1"/>
              </w:rPr>
              <w:t>Tiekėjo vadovaujančių specialistų ir asmenų, atsakingų už pirkimo sutarties vykdymą, kvalifikacija. Tiekėjas privalo paskirti specialistus*, kurių kvalifikacija** atitinka nurodytus reikalavimus:</w:t>
            </w:r>
          </w:p>
          <w:p w14:paraId="4786F9AB" w14:textId="77777777" w:rsidR="00AA7FC0" w:rsidRPr="00551B6F" w:rsidRDefault="00AA7FC0" w:rsidP="0025088C">
            <w:pPr>
              <w:widowControl w:val="0"/>
              <w:shd w:val="clear" w:color="auto" w:fill="FFFFFF"/>
              <w:tabs>
                <w:tab w:val="left" w:pos="1418"/>
              </w:tabs>
              <w:autoSpaceDE w:val="0"/>
              <w:autoSpaceDN w:val="0"/>
              <w:adjustRightInd w:val="0"/>
              <w:spacing w:line="240" w:lineRule="auto"/>
              <w:ind w:right="-1"/>
              <w:jc w:val="both"/>
              <w:rPr>
                <w:rFonts w:ascii="Times New Roman" w:eastAsia="Times New Roman" w:hAnsi="Times New Roman"/>
                <w:bCs/>
                <w:color w:val="000000" w:themeColor="text1"/>
              </w:rPr>
            </w:pPr>
          </w:p>
          <w:p w14:paraId="62A96C3F" w14:textId="54D115B2" w:rsidR="0025088C" w:rsidRDefault="0025088C" w:rsidP="007A734B">
            <w:pPr>
              <w:pStyle w:val="ListParagraph"/>
              <w:numPr>
                <w:ilvl w:val="0"/>
                <w:numId w:val="18"/>
              </w:numPr>
              <w:shd w:val="clear" w:color="auto" w:fill="FFFFFF"/>
              <w:suppressAutoHyphens/>
              <w:autoSpaceDN w:val="0"/>
              <w:spacing w:line="240" w:lineRule="auto"/>
              <w:ind w:right="-1"/>
              <w:jc w:val="both"/>
              <w:rPr>
                <w:rFonts w:ascii="Times New Roman" w:eastAsia="Times New Roman" w:hAnsi="Times New Roman"/>
                <w:bCs/>
                <w:color w:val="000000" w:themeColor="text1"/>
              </w:rPr>
            </w:pPr>
            <w:r w:rsidRPr="00551B6F">
              <w:rPr>
                <w:rFonts w:ascii="Times New Roman" w:eastAsia="Times New Roman" w:hAnsi="Times New Roman"/>
                <w:bCs/>
                <w:color w:val="000000" w:themeColor="text1"/>
              </w:rPr>
              <w:t xml:space="preserve">tiekėjas turi pasiūlyti bent  </w:t>
            </w:r>
            <w:r w:rsidRPr="007A734B">
              <w:rPr>
                <w:rFonts w:ascii="Times New Roman" w:eastAsia="Times New Roman" w:hAnsi="Times New Roman"/>
                <w:bCs/>
                <w:color w:val="000000" w:themeColor="text1"/>
              </w:rPr>
              <w:t>1 (vien</w:t>
            </w:r>
            <w:r w:rsidRPr="00551B6F">
              <w:rPr>
                <w:rFonts w:ascii="Times New Roman" w:eastAsia="Times New Roman" w:hAnsi="Times New Roman"/>
                <w:bCs/>
                <w:color w:val="000000" w:themeColor="text1"/>
              </w:rPr>
              <w:t xml:space="preserve">ą) specialistą, kuriam suteikta teisė eiti </w:t>
            </w:r>
            <w:r w:rsidR="00EC6346">
              <w:rPr>
                <w:rFonts w:ascii="Times New Roman" w:eastAsia="Times New Roman" w:hAnsi="Times New Roman"/>
                <w:bCs/>
                <w:color w:val="000000" w:themeColor="text1"/>
              </w:rPr>
              <w:t xml:space="preserve">nesudėtingo </w:t>
            </w:r>
            <w:r w:rsidRPr="00712A09">
              <w:rPr>
                <w:rFonts w:ascii="Times New Roman" w:eastAsia="Times New Roman" w:hAnsi="Times New Roman"/>
                <w:bCs/>
                <w:color w:val="000000" w:themeColor="text1"/>
              </w:rPr>
              <w:t>statinio statybos darbų vadovo pareigas,</w:t>
            </w:r>
            <w:r w:rsidRPr="00551B6F">
              <w:rPr>
                <w:rFonts w:ascii="Times New Roman" w:eastAsia="Times New Roman" w:hAnsi="Times New Roman"/>
                <w:bCs/>
                <w:color w:val="000000" w:themeColor="text1"/>
              </w:rPr>
              <w:t xml:space="preserve"> statinių grupė: </w:t>
            </w:r>
            <w:r w:rsidR="00EC6346">
              <w:rPr>
                <w:rFonts w:ascii="Times New Roman" w:eastAsia="Times New Roman" w:hAnsi="Times New Roman"/>
                <w:bCs/>
                <w:color w:val="000000" w:themeColor="text1"/>
              </w:rPr>
              <w:t>kit</w:t>
            </w:r>
            <w:r w:rsidR="0084390B">
              <w:rPr>
                <w:rFonts w:ascii="Times New Roman" w:eastAsia="Times New Roman" w:hAnsi="Times New Roman"/>
                <w:bCs/>
                <w:color w:val="000000" w:themeColor="text1"/>
              </w:rPr>
              <w:t xml:space="preserve">i </w:t>
            </w:r>
            <w:r w:rsidR="00EC6346">
              <w:rPr>
                <w:rFonts w:ascii="Times New Roman" w:eastAsia="Times New Roman" w:hAnsi="Times New Roman"/>
                <w:bCs/>
                <w:color w:val="000000" w:themeColor="text1"/>
              </w:rPr>
              <w:t>inžinieriniai statiniai;</w:t>
            </w:r>
          </w:p>
          <w:p w14:paraId="5C2BAF9C" w14:textId="77777777" w:rsidR="00AA7FC0" w:rsidRPr="00551B6F" w:rsidRDefault="00AA7FC0" w:rsidP="0025088C">
            <w:pPr>
              <w:shd w:val="clear" w:color="auto" w:fill="FFFFFF"/>
              <w:suppressAutoHyphens/>
              <w:autoSpaceDN w:val="0"/>
              <w:spacing w:line="240" w:lineRule="auto"/>
              <w:ind w:right="-1"/>
              <w:jc w:val="both"/>
              <w:rPr>
                <w:rFonts w:ascii="Times New Roman" w:hAnsi="Times New Roman"/>
                <w:color w:val="000000" w:themeColor="text1"/>
              </w:rPr>
            </w:pPr>
          </w:p>
          <w:p w14:paraId="0BD17950" w14:textId="71670FDF"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i/>
                <w:color w:val="000000" w:themeColor="text1"/>
              </w:rPr>
            </w:pPr>
            <w:r w:rsidRPr="00551B6F">
              <w:rPr>
                <w:rFonts w:ascii="Times New Roman" w:eastAsia="Times New Roman" w:hAnsi="Times New Roman"/>
                <w:b/>
                <w:i/>
                <w:color w:val="000000" w:themeColor="text1"/>
              </w:rPr>
              <w:t xml:space="preserve">* </w:t>
            </w:r>
            <w:r w:rsidRPr="00551B6F">
              <w:rPr>
                <w:rFonts w:ascii="Times New Roman" w:eastAsia="Times New Roman" w:hAnsi="Times New Roman"/>
                <w:i/>
                <w:color w:val="000000" w:themeColor="text1"/>
              </w:rPr>
              <w:t>Tiekėjo specialist</w:t>
            </w:r>
            <w:r w:rsidR="00986F5B" w:rsidRPr="00551B6F">
              <w:rPr>
                <w:rFonts w:ascii="Times New Roman" w:eastAsia="Times New Roman" w:hAnsi="Times New Roman"/>
                <w:i/>
                <w:color w:val="000000" w:themeColor="text1"/>
              </w:rPr>
              <w:t>o</w:t>
            </w:r>
            <w:r w:rsidRPr="00551B6F">
              <w:rPr>
                <w:rFonts w:ascii="Times New Roman" w:eastAsia="Times New Roman" w:hAnsi="Times New Roman"/>
                <w:i/>
                <w:color w:val="000000" w:themeColor="text1"/>
              </w:rPr>
              <w:t xml:space="preserve"> atestata</w:t>
            </w:r>
            <w:r w:rsidR="00986F5B" w:rsidRPr="00551B6F">
              <w:rPr>
                <w:rFonts w:ascii="Times New Roman" w:eastAsia="Times New Roman" w:hAnsi="Times New Roman"/>
                <w:i/>
                <w:color w:val="000000" w:themeColor="text1"/>
              </w:rPr>
              <w:t>s (- ai)</w:t>
            </w:r>
            <w:r w:rsidRPr="00551B6F">
              <w:rPr>
                <w:rFonts w:ascii="Times New Roman" w:eastAsia="Times New Roman" w:hAnsi="Times New Roman"/>
                <w:i/>
                <w:color w:val="000000" w:themeColor="text1"/>
              </w:rPr>
              <w:t xml:space="preserve"> atitiks reikalavimus, jei jie apims daugiau statinių grupių ar pogrupių nei reikalaujama.</w:t>
            </w:r>
          </w:p>
          <w:p w14:paraId="7E2798A6" w14:textId="77777777" w:rsidR="00AA7FC0" w:rsidRPr="00551B6F" w:rsidRDefault="00AA7FC0" w:rsidP="0025088C">
            <w:pPr>
              <w:widowControl w:val="0"/>
              <w:tabs>
                <w:tab w:val="left" w:pos="1418"/>
              </w:tabs>
              <w:autoSpaceDE w:val="0"/>
              <w:autoSpaceDN w:val="0"/>
              <w:adjustRightInd w:val="0"/>
              <w:spacing w:line="240" w:lineRule="auto"/>
              <w:ind w:right="-1"/>
              <w:jc w:val="both"/>
              <w:rPr>
                <w:rFonts w:ascii="Times New Roman" w:eastAsia="Times New Roman" w:hAnsi="Times New Roman"/>
                <w:color w:val="000000" w:themeColor="text1"/>
              </w:rPr>
            </w:pPr>
          </w:p>
          <w:p w14:paraId="5018070C" w14:textId="2BB5A510" w:rsidR="00AA7FC0" w:rsidRPr="00551B6F" w:rsidRDefault="00AA7FC0" w:rsidP="0025088C">
            <w:pPr>
              <w:numPr>
                <w:ilvl w:val="0"/>
                <w:numId w:val="5"/>
              </w:numPr>
              <w:shd w:val="clear" w:color="auto" w:fill="FFFFFF"/>
              <w:suppressAutoHyphens/>
              <w:autoSpaceDN w:val="0"/>
              <w:spacing w:line="240" w:lineRule="auto"/>
              <w:ind w:left="322" w:right="-1" w:hanging="322"/>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lastRenderedPageBreak/>
              <w:t>Jeigu pasiūlymą teikia ūkio subjektų grupė – reikalavimą turi atitikti ūkio subjektų grupės nario (-ių) specialista</w:t>
            </w:r>
            <w:r w:rsidR="00986F5B" w:rsidRPr="00551B6F">
              <w:rPr>
                <w:rFonts w:ascii="Times New Roman" w:eastAsia="Times New Roman" w:hAnsi="Times New Roman"/>
                <w:i/>
                <w:color w:val="000000" w:themeColor="text1"/>
                <w:kern w:val="2"/>
                <w14:ligatures w14:val="standardContextual"/>
              </w:rPr>
              <w:t>s</w:t>
            </w:r>
            <w:r w:rsidRPr="00551B6F">
              <w:rPr>
                <w:rFonts w:ascii="Times New Roman" w:eastAsia="Times New Roman" w:hAnsi="Times New Roman"/>
                <w:i/>
                <w:color w:val="000000" w:themeColor="text1"/>
                <w:kern w:val="2"/>
                <w14:ligatures w14:val="standardContextual"/>
              </w:rPr>
              <w:t>, atsižvelgiant į jų prisiimamus įsipareigojimus pirkimo sutarčiai vykdyti;</w:t>
            </w:r>
          </w:p>
          <w:p w14:paraId="44D34308" w14:textId="77777777" w:rsidR="00AA7FC0" w:rsidRPr="00551B6F" w:rsidRDefault="00AA7FC0" w:rsidP="0025088C">
            <w:pPr>
              <w:numPr>
                <w:ilvl w:val="0"/>
                <w:numId w:val="5"/>
              </w:numPr>
              <w:shd w:val="clear" w:color="auto" w:fill="FFFFFF"/>
              <w:suppressAutoHyphens/>
              <w:autoSpaceDN w:val="0"/>
              <w:spacing w:line="240" w:lineRule="auto"/>
              <w:ind w:left="322" w:right="-1" w:hanging="322"/>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Tiekėjas gali remtis kitų ūkio subjektų pajėgumais tik tuo atveju, jeigu tie subjektai (jų darbuotojai) patys vykdys tą pirkimo sutarties dalį, kuriai reikia jų turimų pajėgumų;</w:t>
            </w:r>
          </w:p>
          <w:p w14:paraId="77BF646B" w14:textId="77777777" w:rsidR="00AA7FC0" w:rsidRPr="00551B6F" w:rsidRDefault="00AA7FC0" w:rsidP="0025088C">
            <w:pPr>
              <w:numPr>
                <w:ilvl w:val="0"/>
                <w:numId w:val="5"/>
              </w:numPr>
              <w:shd w:val="clear" w:color="auto" w:fill="FFFFFF"/>
              <w:suppressAutoHyphens/>
              <w:autoSpaceDN w:val="0"/>
              <w:spacing w:line="240" w:lineRule="auto"/>
              <w:ind w:left="322" w:right="-1" w:hanging="322"/>
              <w:jc w:val="both"/>
              <w:rPr>
                <w:rFonts w:ascii="Times New Roman" w:eastAsia="Times New Roman" w:hAnsi="Times New Roman"/>
                <w:i/>
                <w:color w:val="000000" w:themeColor="text1"/>
                <w:kern w:val="2"/>
                <w14:ligatures w14:val="standardContextual"/>
              </w:rPr>
            </w:pPr>
            <w:r w:rsidRPr="00551B6F">
              <w:rPr>
                <w:rFonts w:ascii="Times New Roman" w:eastAsia="Times New Roman" w:hAnsi="Times New Roman"/>
                <w:i/>
                <w:color w:val="000000" w:themeColor="text1"/>
                <w:kern w:val="2"/>
                <w14:ligatures w14:val="standardContextual"/>
              </w:rPr>
              <w:t>Subtiekėjai – jei tiekėjas (jo pasitelkiami specialistai) pats atitinka nustatytą reikalavimą, tačiau ketina pasitelkti subtiekėjus (jo specialistus), subtiekėjų specialistai privalo atitikti nustatytus</w:t>
            </w:r>
            <w:r w:rsidRPr="00551B6F">
              <w:rPr>
                <w:rFonts w:ascii="Times New Roman" w:eastAsia="Times New Roman" w:hAnsi="Times New Roman"/>
                <w:b/>
                <w:bCs/>
                <w:i/>
                <w:color w:val="000000" w:themeColor="text1"/>
                <w:kern w:val="2"/>
                <w14:ligatures w14:val="standardContextual"/>
              </w:rPr>
              <w:t xml:space="preserve"> </w:t>
            </w:r>
            <w:r w:rsidRPr="00551B6F">
              <w:rPr>
                <w:rFonts w:ascii="Times New Roman" w:eastAsia="Times New Roman" w:hAnsi="Times New Roman"/>
                <w:i/>
                <w:color w:val="000000" w:themeColor="text1"/>
                <w:kern w:val="2"/>
                <w14:ligatures w14:val="standardContextual"/>
              </w:rPr>
              <w:t>reikalavimus, jeigu subtiekėjai (jų darbuotojai) patys vykdys tą pirkimo sutarties dalį, kuriai reikia nustatytos kvalifikacijos.</w:t>
            </w:r>
          </w:p>
        </w:tc>
        <w:tc>
          <w:tcPr>
            <w:tcW w:w="4557" w:type="dxa"/>
          </w:tcPr>
          <w:p w14:paraId="047C46E6" w14:textId="77777777" w:rsidR="00AA7FC0" w:rsidRPr="00551B6F" w:rsidRDefault="00AA7FC0" w:rsidP="0025088C">
            <w:pPr>
              <w:suppressAutoHyphens/>
              <w:autoSpaceDN w:val="0"/>
              <w:spacing w:line="240" w:lineRule="auto"/>
              <w:ind w:right="-1"/>
              <w:jc w:val="both"/>
              <w:rPr>
                <w:rFonts w:ascii="Times New Roman" w:eastAsia="Times New Roman" w:hAnsi="Times New Roman"/>
                <w:bCs/>
              </w:rPr>
            </w:pPr>
            <w:r w:rsidRPr="00551B6F">
              <w:rPr>
                <w:rFonts w:ascii="Times New Roman" w:eastAsia="Times New Roman" w:hAnsi="Times New Roman"/>
                <w:bCs/>
              </w:rPr>
              <w:lastRenderedPageBreak/>
              <w:t>Pateikiama:</w:t>
            </w:r>
          </w:p>
          <w:p w14:paraId="2EB899EE" w14:textId="77777777" w:rsidR="00AA7FC0" w:rsidRPr="00551B6F" w:rsidRDefault="00AA7FC0" w:rsidP="0025088C">
            <w:pPr>
              <w:suppressAutoHyphens/>
              <w:autoSpaceDN w:val="0"/>
              <w:spacing w:line="240" w:lineRule="auto"/>
              <w:ind w:right="-1"/>
              <w:jc w:val="both"/>
              <w:rPr>
                <w:rFonts w:ascii="Times New Roman" w:eastAsia="Times New Roman" w:hAnsi="Times New Roman"/>
                <w:bCs/>
              </w:rPr>
            </w:pPr>
          </w:p>
          <w:p w14:paraId="7AF61806" w14:textId="05668383" w:rsidR="00AA7FC0" w:rsidRPr="00551B6F" w:rsidRDefault="00AA7FC0" w:rsidP="0025088C">
            <w:pPr>
              <w:suppressAutoHyphens/>
              <w:autoSpaceDN w:val="0"/>
              <w:spacing w:line="240" w:lineRule="auto"/>
              <w:ind w:right="-1"/>
              <w:jc w:val="both"/>
              <w:rPr>
                <w:rFonts w:ascii="Times New Roman" w:eastAsia="Times New Roman" w:hAnsi="Times New Roman"/>
                <w:bCs/>
              </w:rPr>
            </w:pPr>
            <w:r w:rsidRPr="00551B6F">
              <w:rPr>
                <w:rFonts w:ascii="Times New Roman" w:eastAsia="Times New Roman" w:hAnsi="Times New Roman"/>
                <w:bCs/>
              </w:rPr>
              <w:t xml:space="preserve">1) </w:t>
            </w:r>
            <w:r w:rsidRPr="00551B6F">
              <w:rPr>
                <w:rFonts w:ascii="Times New Roman" w:eastAsia="Times New Roman" w:hAnsi="Times New Roman"/>
              </w:rPr>
              <w:t>tiekėjo vadovo ar kito tiekėjo įgalioto atstovo parašu patvirtintas vadovaujančių specialistų ir asmenų, atsakingų už pirkimo sutarties vykdymą</w:t>
            </w:r>
            <w:r w:rsidRPr="00551B6F">
              <w:rPr>
                <w:rFonts w:ascii="Times New Roman" w:eastAsia="Times New Roman" w:hAnsi="Times New Roman"/>
                <w:b/>
              </w:rPr>
              <w:t xml:space="preserve"> sąrašas (parengtas pagal pirkimo sąlygų 7 priedą „Tiekėjo vadovaujančių darbuotojų (</w:t>
            </w:r>
            <w:r w:rsidRPr="001F52FD">
              <w:rPr>
                <w:rFonts w:ascii="Times New Roman" w:eastAsia="Times New Roman" w:hAnsi="Times New Roman"/>
                <w:b/>
              </w:rPr>
              <w:t>specialistų) ir asmenų, atsakingų už sutarties vykdymą sąrašas“)</w:t>
            </w:r>
            <w:r w:rsidRPr="001F52FD">
              <w:rPr>
                <w:rFonts w:ascii="Times New Roman" w:eastAsia="Times New Roman" w:hAnsi="Times New Roman"/>
                <w:bCs/>
              </w:rPr>
              <w:t>,</w:t>
            </w:r>
            <w:r w:rsidRPr="001F52FD">
              <w:rPr>
                <w:rFonts w:ascii="Times New Roman" w:eastAsia="Times New Roman" w:hAnsi="Times New Roman"/>
                <w:b/>
              </w:rPr>
              <w:t xml:space="preserve"> </w:t>
            </w:r>
            <w:r w:rsidRPr="001F52FD">
              <w:rPr>
                <w:rFonts w:ascii="Times New Roman" w:eastAsia="Times New Roman" w:hAnsi="Times New Roman"/>
                <w:bCs/>
              </w:rPr>
              <w:t xml:space="preserve">kuriame nurodomi specialistų vardai, pavardės, profesinė </w:t>
            </w:r>
            <w:r w:rsidRPr="009A0E23">
              <w:rPr>
                <w:rFonts w:ascii="Times New Roman" w:eastAsia="Times New Roman" w:hAnsi="Times New Roman"/>
                <w:bCs/>
              </w:rPr>
              <w:t xml:space="preserve">kvalifikacija (patvirtinanti šios lentelės </w:t>
            </w:r>
            <w:r w:rsidR="001F52FD" w:rsidRPr="007A734B">
              <w:rPr>
                <w:rFonts w:ascii="Times New Roman" w:eastAsia="Times New Roman" w:hAnsi="Times New Roman"/>
                <w:bCs/>
              </w:rPr>
              <w:t>2</w:t>
            </w:r>
            <w:r w:rsidRPr="009A0E23">
              <w:rPr>
                <w:rFonts w:ascii="Times New Roman" w:eastAsia="Times New Roman" w:hAnsi="Times New Roman"/>
                <w:bCs/>
              </w:rPr>
              <w:t xml:space="preserve"> punkte nurodytus reikalavimus), pareigos, vykdant pirkimo sutartį, dabartinė darbovietė, </w:t>
            </w:r>
            <w:r w:rsidR="001F52FD" w:rsidRPr="009A0E23">
              <w:rPr>
                <w:rFonts w:ascii="Times New Roman" w:eastAsia="Times New Roman" w:hAnsi="Times New Roman"/>
                <w:bCs/>
              </w:rPr>
              <w:t xml:space="preserve">išsilavinimą patvirtinančio diplomo / </w:t>
            </w:r>
            <w:r w:rsidRPr="009A0E23">
              <w:rPr>
                <w:rFonts w:ascii="Times New Roman" w:eastAsia="Times New Roman" w:hAnsi="Times New Roman"/>
                <w:bCs/>
              </w:rPr>
              <w:t>kvalifikacijos atestato / teisės pripažinimo pažymos / pažymėjimo numeris, išdavimo data, galiojimo laikas, išdavusios institucijos pavadinimas.</w:t>
            </w:r>
            <w:r w:rsidR="009A0E23" w:rsidRPr="009A0E23">
              <w:rPr>
                <w:rFonts w:ascii="Times New Roman" w:eastAsia="Times New Roman" w:hAnsi="Times New Roman"/>
                <w:bCs/>
              </w:rPr>
              <w:t>)</w:t>
            </w:r>
            <w:r w:rsidRPr="00551B6F">
              <w:rPr>
                <w:rFonts w:ascii="Times New Roman" w:eastAsia="Times New Roman" w:hAnsi="Times New Roman"/>
                <w:bCs/>
              </w:rPr>
              <w:t xml:space="preserve">  </w:t>
            </w:r>
          </w:p>
          <w:p w14:paraId="4E0492D8" w14:textId="77777777" w:rsidR="00AA7FC0" w:rsidRPr="00551B6F" w:rsidRDefault="00AA7FC0" w:rsidP="0025088C">
            <w:pPr>
              <w:suppressAutoHyphens/>
              <w:autoSpaceDN w:val="0"/>
              <w:spacing w:line="240" w:lineRule="auto"/>
              <w:ind w:right="-1"/>
              <w:jc w:val="both"/>
              <w:rPr>
                <w:rFonts w:ascii="Times New Roman" w:eastAsia="Times New Roman" w:hAnsi="Times New Roman"/>
                <w:b/>
                <w:bCs/>
              </w:rPr>
            </w:pPr>
          </w:p>
          <w:p w14:paraId="2FEE6A77" w14:textId="5A9EF248" w:rsidR="00DD3291" w:rsidRPr="00551B6F" w:rsidRDefault="00AA7FC0"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lastRenderedPageBreak/>
              <w:t xml:space="preserve">2) </w:t>
            </w:r>
            <w:r w:rsidR="00DD3291" w:rsidRPr="00551B6F">
              <w:rPr>
                <w:rFonts w:ascii="Times New Roman" w:eastAsia="Times New Roman" w:hAnsi="Times New Roman"/>
              </w:rPr>
              <w:t>Lietuvos Respublikos Aplinkos ministerijos, Viešosios įstaigos Statybos sektoriaus vystymo agentūros, VĮ Statybos produkcijos sertifikavimo centro ar LR Architektų rūmų išduoti kvalifikacijos atestatai, suteikiantys teisę atlikti atitinkamas pareigas, ar atitinkami užsienio šalies institucijos išduoti dokumentai.</w:t>
            </w:r>
          </w:p>
          <w:p w14:paraId="5F0151A9" w14:textId="77777777" w:rsidR="00976B01" w:rsidRPr="00551B6F" w:rsidRDefault="00976B01" w:rsidP="0025088C">
            <w:pPr>
              <w:suppressAutoHyphens/>
              <w:autoSpaceDN w:val="0"/>
              <w:spacing w:line="240" w:lineRule="auto"/>
              <w:ind w:right="-1"/>
              <w:jc w:val="both"/>
              <w:rPr>
                <w:rFonts w:ascii="Times New Roman" w:eastAsia="Times New Roman" w:hAnsi="Times New Roman"/>
              </w:rPr>
            </w:pPr>
          </w:p>
          <w:p w14:paraId="2FB2ABA0" w14:textId="507D6B1E" w:rsidR="00976B01" w:rsidRPr="00551B6F" w:rsidRDefault="00976B01"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3) specialisto – kvazisubtiekėjo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kvazisubtiekėją (tik tuo atveju, jei šis specialistas nesiūlomas kaip ūkio subjektas, kurio pajėgumais tiekėjas remiasi).</w:t>
            </w:r>
          </w:p>
          <w:p w14:paraId="24B5EB8C" w14:textId="77777777" w:rsidR="00976B01" w:rsidRPr="00551B6F" w:rsidRDefault="00976B01" w:rsidP="0025088C">
            <w:pPr>
              <w:suppressAutoHyphens/>
              <w:autoSpaceDN w:val="0"/>
              <w:spacing w:line="240" w:lineRule="auto"/>
              <w:ind w:right="-1"/>
              <w:jc w:val="both"/>
              <w:rPr>
                <w:rFonts w:ascii="Times New Roman" w:eastAsia="Times New Roman" w:hAnsi="Times New Roman"/>
              </w:rPr>
            </w:pPr>
          </w:p>
          <w:p w14:paraId="3B9CFC89" w14:textId="77777777" w:rsidR="00976B01" w:rsidRPr="00551B6F" w:rsidRDefault="00976B01"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kurį turi įgyti prieš pasirašant sutartį (PO pasitikrins LT registruose), išdavimo. </w:t>
            </w:r>
          </w:p>
          <w:p w14:paraId="1090D915" w14:textId="77777777" w:rsidR="00976B01" w:rsidRPr="00551B6F" w:rsidRDefault="00976B01"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Specialistai, registruoti trečiojoje šalyje, atestuojami LR statybos techninio reglamento STR 1.02.01:2017 „Statybos dalyvių atestavimo ir teisės pripažinimo tvarkos aprašas“ nustatyta tvarka.</w:t>
            </w:r>
          </w:p>
          <w:p w14:paraId="03289894" w14:textId="46BED34A" w:rsidR="00976B01" w:rsidRPr="00551B6F" w:rsidRDefault="00976B01"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rPr>
              <w:t>Pateikiamos atitinkamų dokumentų skaitmeninės kopijos*</w:t>
            </w:r>
          </w:p>
          <w:p w14:paraId="75D4801D" w14:textId="40ADBB15" w:rsidR="00976B01" w:rsidRPr="00551B6F" w:rsidRDefault="00976B01" w:rsidP="0025088C">
            <w:pPr>
              <w:suppressAutoHyphens/>
              <w:autoSpaceDN w:val="0"/>
              <w:spacing w:line="240" w:lineRule="auto"/>
              <w:ind w:right="-1"/>
              <w:jc w:val="both"/>
              <w:rPr>
                <w:rFonts w:ascii="Times New Roman" w:eastAsia="Times New Roman" w:hAnsi="Times New Roman"/>
              </w:rPr>
            </w:pPr>
            <w:r w:rsidRPr="00551B6F">
              <w:rPr>
                <w:rFonts w:ascii="Times New Roman" w:eastAsia="Times New Roman" w:hAnsi="Times New Roman"/>
                <w:b/>
                <w:bCs/>
                <w:i/>
                <w:iCs/>
              </w:rPr>
              <w:t>*</w:t>
            </w:r>
            <w:r w:rsidRPr="00551B6F">
              <w:rPr>
                <w:rFonts w:ascii="Times New Roman" w:eastAsia="Times New Roman" w:hAnsi="Times New Roman"/>
              </w:rPr>
              <w:t xml:space="preserve"> </w:t>
            </w:r>
            <w:r w:rsidRPr="00551B6F">
              <w:rPr>
                <w:rFonts w:ascii="Times New Roman" w:eastAsia="Times New Roman" w:hAnsi="Times New Roman"/>
                <w:i/>
                <w:iCs/>
              </w:rPr>
              <w:t>Tiekėjas pateikdamas dokumentų kopijas, deklaruoja, kad kopijos yra tikros. Perkančioji organizacija pasilieka teisę prašyti tiekėjo pateikti pažymų ar kitų su pasiūlymu teikiamų dokumentų originalus.</w:t>
            </w:r>
          </w:p>
        </w:tc>
      </w:tr>
    </w:tbl>
    <w:p w14:paraId="2653039C" w14:textId="77777777" w:rsidR="00AA7FC0" w:rsidRPr="00551B6F" w:rsidRDefault="00AA7FC0" w:rsidP="0025088C">
      <w:pPr>
        <w:widowControl w:val="0"/>
        <w:tabs>
          <w:tab w:val="left" w:pos="1276"/>
        </w:tabs>
        <w:autoSpaceDE w:val="0"/>
        <w:autoSpaceDN w:val="0"/>
        <w:adjustRightInd w:val="0"/>
        <w:spacing w:after="0" w:line="240" w:lineRule="auto"/>
        <w:ind w:right="-1"/>
        <w:jc w:val="both"/>
        <w:rPr>
          <w:rFonts w:ascii="Times New Roman" w:eastAsia="Times New Roman" w:hAnsi="Times New Roman" w:cs="Times New Roman"/>
        </w:rPr>
      </w:pPr>
    </w:p>
    <w:p w14:paraId="59BE4931" w14:textId="77777777" w:rsidR="00AA7FC0" w:rsidRPr="00551B6F" w:rsidRDefault="00AA7FC0" w:rsidP="0025088C">
      <w:pPr>
        <w:widowControl w:val="0"/>
        <w:tabs>
          <w:tab w:val="left" w:pos="1276"/>
        </w:tabs>
        <w:autoSpaceDE w:val="0"/>
        <w:autoSpaceDN w:val="0"/>
        <w:adjustRightInd w:val="0"/>
        <w:spacing w:after="0" w:line="240" w:lineRule="auto"/>
        <w:ind w:right="-1"/>
        <w:jc w:val="both"/>
        <w:rPr>
          <w:rFonts w:ascii="Times New Roman" w:eastAsia="Times New Roman" w:hAnsi="Times New Roman" w:cs="Times New Roman"/>
        </w:rPr>
      </w:pPr>
    </w:p>
    <w:p w14:paraId="740ACE9D" w14:textId="77777777" w:rsidR="00AA7FC0" w:rsidRPr="00551B6F" w:rsidRDefault="00AA7FC0" w:rsidP="0025088C">
      <w:pPr>
        <w:suppressAutoHyphens/>
        <w:autoSpaceDN w:val="0"/>
        <w:spacing w:after="0" w:line="240" w:lineRule="auto"/>
        <w:ind w:right="-1"/>
        <w:jc w:val="center"/>
        <w:rPr>
          <w:rFonts w:ascii="Times New Roman" w:eastAsia="Times New Roman" w:hAnsi="Times New Roman" w:cs="Times New Roman"/>
          <w:b/>
          <w:bCs/>
          <w:kern w:val="2"/>
          <w14:ligatures w14:val="standardContextual"/>
        </w:rPr>
      </w:pPr>
      <w:r w:rsidRPr="00551B6F">
        <w:rPr>
          <w:rFonts w:ascii="Times New Roman" w:eastAsia="Times New Roman" w:hAnsi="Times New Roman" w:cs="Times New Roman"/>
          <w:b/>
          <w:bCs/>
          <w:kern w:val="2"/>
          <w14:ligatures w14:val="standardContextual"/>
        </w:rPr>
        <w:t>APLINKOS APSAUGOS VADYBOS SISTEMOS STANDARTŲ REIKALAVIMAI</w:t>
      </w:r>
    </w:p>
    <w:p w14:paraId="5DA559DD" w14:textId="77777777" w:rsidR="00AA7FC0" w:rsidRPr="00551B6F" w:rsidRDefault="00AA7FC0" w:rsidP="0025088C">
      <w:pPr>
        <w:suppressAutoHyphens/>
        <w:autoSpaceDN w:val="0"/>
        <w:spacing w:after="0" w:line="240" w:lineRule="auto"/>
        <w:ind w:right="-1"/>
        <w:jc w:val="center"/>
        <w:rPr>
          <w:rFonts w:ascii="Times New Roman" w:eastAsia="Times New Roman" w:hAnsi="Times New Roman" w:cs="Times New Roman"/>
          <w:kern w:val="2"/>
          <w14:ligatures w14:val="standardContextual"/>
        </w:rPr>
      </w:pPr>
    </w:p>
    <w:p w14:paraId="2B7564A7" w14:textId="77777777" w:rsidR="00AA7FC0" w:rsidRPr="00551B6F" w:rsidRDefault="00AA7FC0" w:rsidP="0025088C">
      <w:pPr>
        <w:widowControl w:val="0"/>
        <w:tabs>
          <w:tab w:val="left" w:pos="1560"/>
        </w:tabs>
        <w:autoSpaceDE w:val="0"/>
        <w:autoSpaceDN w:val="0"/>
        <w:adjustRightInd w:val="0"/>
        <w:spacing w:after="0" w:line="240" w:lineRule="auto"/>
        <w:ind w:right="-1"/>
        <w:jc w:val="right"/>
        <w:rPr>
          <w:rFonts w:ascii="Times New Roman" w:eastAsia="Times New Roman" w:hAnsi="Times New Roman" w:cs="Times New Roman"/>
          <w:bCs/>
          <w:i/>
          <w:iCs/>
          <w:lang w:eastAsia="lt-LT"/>
        </w:rPr>
      </w:pPr>
      <w:r w:rsidRPr="00551B6F">
        <w:rPr>
          <w:rFonts w:ascii="Times New Roman" w:eastAsia="Times New Roman" w:hAnsi="Times New Roman" w:cs="Times New Roman"/>
          <w:bCs/>
          <w:i/>
          <w:iCs/>
          <w:lang w:eastAsia="lt-LT"/>
        </w:rPr>
        <w:t>3 lentelė „A</w:t>
      </w:r>
      <w:r w:rsidRPr="00551B6F">
        <w:rPr>
          <w:rFonts w:ascii="Times New Roman" w:eastAsia="Times New Roman" w:hAnsi="Times New Roman" w:cs="Times New Roman"/>
          <w:bCs/>
          <w:i/>
          <w:iCs/>
        </w:rPr>
        <w:t>plinkos apsaugos vadybos sistemos standartų reikalavimai</w:t>
      </w:r>
      <w:r w:rsidRPr="00551B6F">
        <w:rPr>
          <w:rFonts w:ascii="Times New Roman" w:eastAsia="Times New Roman" w:hAnsi="Times New Roman" w:cs="Times New Roman"/>
          <w:bCs/>
          <w:i/>
          <w:iCs/>
          <w:lang w:eastAsia="lt-LT"/>
        </w:rPr>
        <w:t>“</w:t>
      </w:r>
    </w:p>
    <w:tbl>
      <w:tblPr>
        <w:tblStyle w:val="TableGrid"/>
        <w:tblW w:w="10064" w:type="dxa"/>
        <w:tblInd w:w="-431" w:type="dxa"/>
        <w:tblLayout w:type="fixed"/>
        <w:tblLook w:val="04A0" w:firstRow="1" w:lastRow="0" w:firstColumn="1" w:lastColumn="0" w:noHBand="0" w:noVBand="1"/>
      </w:tblPr>
      <w:tblGrid>
        <w:gridCol w:w="852"/>
        <w:gridCol w:w="4676"/>
        <w:gridCol w:w="4536"/>
      </w:tblGrid>
      <w:tr w:rsidR="00AA7FC0" w:rsidRPr="00551B6F" w14:paraId="22684FB1" w14:textId="77777777" w:rsidTr="00EC5E2A">
        <w:tc>
          <w:tcPr>
            <w:tcW w:w="852" w:type="dxa"/>
            <w:hideMark/>
          </w:tcPr>
          <w:p w14:paraId="51A32DB0" w14:textId="77777777" w:rsidR="00AA7FC0" w:rsidRPr="00551B6F" w:rsidRDefault="00AA7FC0" w:rsidP="0025088C">
            <w:pPr>
              <w:widowControl w:val="0"/>
              <w:suppressAutoHyphens/>
              <w:autoSpaceDN w:val="0"/>
              <w:ind w:right="-1"/>
              <w:jc w:val="center"/>
              <w:rPr>
                <w:rFonts w:ascii="Times New Roman" w:eastAsia="Times New Roman" w:hAnsi="Times New Roman"/>
                <w:b/>
              </w:rPr>
            </w:pPr>
            <w:r w:rsidRPr="00551B6F">
              <w:rPr>
                <w:rFonts w:ascii="Times New Roman" w:eastAsia="Times New Roman" w:hAnsi="Times New Roman"/>
                <w:b/>
              </w:rPr>
              <w:t>Eil. Nr.</w:t>
            </w:r>
          </w:p>
        </w:tc>
        <w:tc>
          <w:tcPr>
            <w:tcW w:w="4676" w:type="dxa"/>
            <w:hideMark/>
          </w:tcPr>
          <w:p w14:paraId="7C1C9CAA" w14:textId="77777777" w:rsidR="00AA7FC0" w:rsidRPr="00551B6F" w:rsidRDefault="00AA7FC0" w:rsidP="0025088C">
            <w:pPr>
              <w:widowControl w:val="0"/>
              <w:suppressAutoHyphens/>
              <w:autoSpaceDN w:val="0"/>
              <w:ind w:right="-1"/>
              <w:rPr>
                <w:rFonts w:ascii="Times New Roman" w:eastAsia="Times New Roman" w:hAnsi="Times New Roman"/>
                <w:b/>
              </w:rPr>
            </w:pPr>
            <w:r w:rsidRPr="00551B6F">
              <w:rPr>
                <w:rFonts w:ascii="Times New Roman" w:eastAsia="Times New Roman" w:hAnsi="Times New Roman"/>
                <w:b/>
                <w:spacing w:val="2"/>
              </w:rPr>
              <w:t xml:space="preserve">Aplinkos apsaugos vadybos sistemos standartų </w:t>
            </w:r>
            <w:r w:rsidRPr="00551B6F">
              <w:rPr>
                <w:rFonts w:ascii="Times New Roman" w:eastAsia="Times New Roman" w:hAnsi="Times New Roman"/>
                <w:b/>
              </w:rPr>
              <w:t>reikalavimai</w:t>
            </w:r>
          </w:p>
        </w:tc>
        <w:tc>
          <w:tcPr>
            <w:tcW w:w="4536" w:type="dxa"/>
            <w:hideMark/>
          </w:tcPr>
          <w:p w14:paraId="70B31CE4" w14:textId="77777777" w:rsidR="00AA7FC0" w:rsidRPr="00551B6F" w:rsidRDefault="00AA7FC0" w:rsidP="0025088C">
            <w:pPr>
              <w:widowControl w:val="0"/>
              <w:suppressAutoHyphens/>
              <w:autoSpaceDN w:val="0"/>
              <w:ind w:right="-1"/>
              <w:rPr>
                <w:rFonts w:ascii="Times New Roman" w:eastAsia="Times New Roman" w:hAnsi="Times New Roman"/>
                <w:b/>
              </w:rPr>
            </w:pPr>
            <w:r w:rsidRPr="00551B6F">
              <w:rPr>
                <w:rFonts w:ascii="Times New Roman" w:eastAsia="Times New Roman" w:hAnsi="Times New Roman"/>
                <w:b/>
                <w:spacing w:val="2"/>
              </w:rPr>
              <w:t xml:space="preserve">Aplinkos apsaugos vadybos sistemos standartų </w:t>
            </w:r>
            <w:r w:rsidRPr="00551B6F">
              <w:rPr>
                <w:rFonts w:ascii="Times New Roman" w:eastAsia="Times New Roman" w:hAnsi="Times New Roman"/>
                <w:b/>
              </w:rPr>
              <w:t>reikalavimų atitikimą įrodantys dokumentai</w:t>
            </w:r>
          </w:p>
        </w:tc>
      </w:tr>
      <w:tr w:rsidR="00AA7FC0" w:rsidRPr="00551B6F" w14:paraId="7525054B" w14:textId="77777777" w:rsidTr="00EC5E2A">
        <w:tc>
          <w:tcPr>
            <w:tcW w:w="852" w:type="dxa"/>
            <w:hideMark/>
          </w:tcPr>
          <w:p w14:paraId="16C5EC54" w14:textId="77777777" w:rsidR="00AA7FC0" w:rsidRPr="00551B6F" w:rsidRDefault="00AA7FC0" w:rsidP="0025088C">
            <w:pPr>
              <w:widowControl w:val="0"/>
              <w:suppressAutoHyphens/>
              <w:autoSpaceDN w:val="0"/>
              <w:ind w:right="-1"/>
              <w:rPr>
                <w:rFonts w:ascii="Times New Roman" w:eastAsia="Times New Roman" w:hAnsi="Times New Roman"/>
                <w:color w:val="FF0000"/>
              </w:rPr>
            </w:pPr>
            <w:r w:rsidRPr="00551B6F">
              <w:rPr>
                <w:rFonts w:ascii="Times New Roman" w:eastAsia="Times New Roman" w:hAnsi="Times New Roman"/>
              </w:rPr>
              <w:t>1.</w:t>
            </w:r>
          </w:p>
        </w:tc>
        <w:tc>
          <w:tcPr>
            <w:tcW w:w="4676" w:type="dxa"/>
            <w:hideMark/>
          </w:tcPr>
          <w:p w14:paraId="5720E4DE" w14:textId="449973BC"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 xml:space="preserve">Tiekėjas** turi būti įdiegęs ir taikyti atliekamų darbų srityje aplinkos apsaugos vadybos ir audito sistemą EMAS arba kitą aplinkos apsaugos </w:t>
            </w:r>
            <w:r w:rsidRPr="00551B6F">
              <w:rPr>
                <w:rFonts w:ascii="Times New Roman" w:eastAsia="Times New Roman" w:hAnsi="Times New Roman"/>
                <w:iCs/>
                <w:color w:val="000000"/>
                <w:kern w:val="2"/>
                <w14:ligatures w14:val="standardContextual"/>
              </w:rPr>
              <w:lastRenderedPageBreak/>
              <w:t>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 kurios patvirtintų, kad tiekėjo siūlomos aplinkos apsaugos vadybos užtikrinimo priemonės atitinka reikalaujamus aplinkos apsaugos vadybos sistemos standartus.</w:t>
            </w:r>
          </w:p>
          <w:p w14:paraId="23F8F842"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p>
          <w:p w14:paraId="2158CD20"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**Pastaba:</w:t>
            </w:r>
          </w:p>
          <w:p w14:paraId="66C21399"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Jeigu pasiūlymą teikia ūkio subjektų grupė (veikianti pagal jungtinės veiklos sutartį) – reikalavimą turi atitikti ūkio subjektų grupės narys (-iai), atsižvelgiant į jų prisiimamus įsipareigojimus pirkimo sutarčiai vykdyti;</w:t>
            </w:r>
          </w:p>
          <w:p w14:paraId="3E76BFA8" w14:textId="77777777" w:rsidR="00551B6F"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Tiekėjas gali remtis kitų ūkio subjektų pajėgumais atsižvelgiant į jų prisiimamus įsipareigojimus pirkimo sutarčiai vykdyti;</w:t>
            </w:r>
          </w:p>
          <w:p w14:paraId="4C5FF531" w14:textId="6CA35929" w:rsidR="00AA7FC0" w:rsidRPr="00551B6F" w:rsidRDefault="00551B6F" w:rsidP="00551B6F">
            <w:pPr>
              <w:suppressAutoHyphens/>
              <w:autoSpaceDN w:val="0"/>
              <w:ind w:right="-1"/>
              <w:jc w:val="both"/>
              <w:rPr>
                <w:rFonts w:ascii="Times New Roman" w:eastAsia="Times New Roman" w:hAnsi="Times New Roman"/>
                <w:iCs/>
                <w:color w:val="000000"/>
                <w:kern w:val="2"/>
                <w14:ligatures w14:val="standardContextual"/>
              </w:rPr>
            </w:pPr>
            <w:r w:rsidRPr="00551B6F">
              <w:rPr>
                <w:rFonts w:ascii="Times New Roman" w:eastAsia="Times New Roman" w:hAnsi="Times New Roman"/>
                <w:iCs/>
                <w:color w:val="000000"/>
                <w:kern w:val="2"/>
                <w14:ligatures w14:val="standardContextual"/>
              </w:rPr>
              <w:t>•</w:t>
            </w:r>
            <w:r w:rsidRPr="00551B6F">
              <w:rPr>
                <w:rFonts w:ascii="Times New Roman" w:eastAsia="Times New Roman" w:hAnsi="Times New Roman"/>
                <w:iCs/>
                <w:color w:val="000000"/>
                <w:kern w:val="2"/>
                <w14:ligatures w14:val="standardContextual"/>
              </w:rPr>
              <w:tab/>
              <w:t>Subtiekėjai turi laikytis reikalaujamų aplinkos apsaugos vadybos priemonių, atsižvelgiant į jų prisiimamus įsipareigojimus pirkimo sutarčiai vykdyti.</w:t>
            </w:r>
          </w:p>
        </w:tc>
        <w:tc>
          <w:tcPr>
            <w:tcW w:w="4536" w:type="dxa"/>
          </w:tcPr>
          <w:p w14:paraId="0C0A0503" w14:textId="77777777" w:rsidR="00551B6F" w:rsidRPr="00551B6F" w:rsidRDefault="00551B6F" w:rsidP="00551B6F">
            <w:pPr>
              <w:jc w:val="both"/>
              <w:rPr>
                <w:rFonts w:ascii="Times New Roman" w:hAnsi="Times New Roman"/>
              </w:rPr>
            </w:pPr>
            <w:r w:rsidRPr="00551B6F">
              <w:rPr>
                <w:rFonts w:ascii="Times New Roman" w:hAnsi="Times New Roman"/>
              </w:rPr>
              <w:lastRenderedPageBreak/>
              <w:t xml:space="preserve">Pateikiama: </w:t>
            </w:r>
          </w:p>
          <w:p w14:paraId="776EEE59" w14:textId="77777777" w:rsidR="00551B6F" w:rsidRPr="00551B6F" w:rsidRDefault="00551B6F" w:rsidP="00551B6F">
            <w:pPr>
              <w:tabs>
                <w:tab w:val="left" w:pos="993"/>
              </w:tabs>
              <w:jc w:val="both"/>
              <w:rPr>
                <w:rFonts w:ascii="Times New Roman" w:eastAsia="Andale Sans UI" w:hAnsi="Times New Roman"/>
                <w:lang w:bidi="en-US"/>
              </w:rPr>
            </w:pPr>
            <w:r w:rsidRPr="00551B6F">
              <w:rPr>
                <w:rFonts w:ascii="Times New Roman" w:eastAsia="Andale Sans UI" w:hAnsi="Times New Roman"/>
                <w:i/>
                <w:iCs/>
                <w:lang w:bidi="en-US"/>
              </w:rPr>
              <w:lastRenderedPageBreak/>
              <w:t>EMAS</w:t>
            </w:r>
            <w:r w:rsidRPr="00551B6F">
              <w:rPr>
                <w:rFonts w:ascii="Times New Roman" w:eastAsia="Andale Sans UI" w:hAnsi="Times New Roman"/>
                <w:lang w:bidi="en-US"/>
              </w:rPr>
              <w:t xml:space="preserve"> arba </w:t>
            </w:r>
            <w:r w:rsidRPr="00551B6F">
              <w:rPr>
                <w:rFonts w:ascii="Times New Roman" w:eastAsia="Andale Sans UI" w:hAnsi="Times New Roman"/>
                <w:i/>
                <w:iCs/>
                <w:lang w:bidi="en-US"/>
              </w:rPr>
              <w:t>LST EN ISO 14001</w:t>
            </w:r>
            <w:r w:rsidRPr="00551B6F">
              <w:rPr>
                <w:rFonts w:ascii="Times New Roman" w:eastAsia="Andale Sans UI" w:hAnsi="Times New Roman"/>
                <w:lang w:bidi="en-US"/>
              </w:rPr>
              <w:t xml:space="preserve"> sertifikatas, arba kitas lygiavertis sertifikatas, išduotas kitose valstybėse narėse įsteigtų nepriklausomų įstaigų. </w:t>
            </w:r>
          </w:p>
          <w:p w14:paraId="75BAB740" w14:textId="77777777" w:rsidR="00551B6F" w:rsidRPr="00551B6F" w:rsidRDefault="00551B6F" w:rsidP="00551B6F">
            <w:pPr>
              <w:tabs>
                <w:tab w:val="left" w:pos="993"/>
              </w:tabs>
              <w:jc w:val="both"/>
              <w:rPr>
                <w:rFonts w:ascii="Times New Roman" w:hAnsi="Times New Roman"/>
              </w:rPr>
            </w:pPr>
            <w:r w:rsidRPr="00551B6F">
              <w:rPr>
                <w:rFonts w:ascii="Times New Roman" w:eastAsia="Andale Sans UI" w:hAnsi="Times New Roman"/>
                <w:lang w:bidi="en-US"/>
              </w:rPr>
              <w:t xml:space="preserve">Arba kaip lygiaverčių aplinkos apsaugos vadybos užtikrinimo priemonių įrodymą, tiekėjas gali pateikti lygiaverčių taikomų aplinkos apsaugos vadybos priemonių aprašymą, parengtą pagal </w:t>
            </w:r>
            <w:r w:rsidRPr="00551B6F">
              <w:rPr>
                <w:rFonts w:ascii="Times New Roman" w:hAnsi="Times New Roman"/>
              </w:rPr>
              <w:t>Lietuvos Respublikos aplinkos ministro 2011 m. birželio 28 d. įsakymu Nr. D1-508 patvirtinto „Aplinkos apsaugos kriterijų taikymo, vykdant žaliuosius pirkimus, tvarkos aprašo</w:t>
            </w:r>
            <w:r w:rsidRPr="00551B6F">
              <w:rPr>
                <w:rFonts w:ascii="Times New Roman" w:hAnsi="Times New Roman"/>
                <w:color w:val="00000A"/>
              </w:rPr>
              <w:t>“ (</w:t>
            </w:r>
            <w:r w:rsidRPr="00551B6F">
              <w:rPr>
                <w:rFonts w:ascii="Times New Roman" w:hAnsi="Times New Roman"/>
              </w:rPr>
              <w:t>2022 m. gruodžio 13 d. įsakymo Nr. D1-401 redakcija) 10 punkto* reikalavimus,</w:t>
            </w:r>
            <w:r w:rsidRPr="00551B6F">
              <w:rPr>
                <w:rFonts w:ascii="Times New Roman" w:eastAsia="Andale Sans UI" w:hAnsi="Times New Roman"/>
                <w:lang w:bidi="en-US"/>
              </w:rPr>
              <w:t xml:space="preserve"> arba kitus lygiaverčius įrodymus</w:t>
            </w:r>
            <w:r w:rsidRPr="00551B6F">
              <w:rPr>
                <w:rFonts w:ascii="Times New Roman" w:hAnsi="Times New Roman"/>
              </w:rPr>
              <w:t>.</w:t>
            </w:r>
          </w:p>
          <w:p w14:paraId="17151A3F" w14:textId="77777777" w:rsidR="00551B6F" w:rsidRPr="00551B6F" w:rsidRDefault="00551B6F" w:rsidP="00551B6F">
            <w:pPr>
              <w:rPr>
                <w:rFonts w:ascii="Times New Roman" w:hAnsi="Times New Roman"/>
              </w:rPr>
            </w:pPr>
          </w:p>
          <w:p w14:paraId="1F9CB071" w14:textId="77777777" w:rsidR="00551B6F" w:rsidRPr="00551B6F" w:rsidRDefault="00551B6F" w:rsidP="00551B6F">
            <w:pPr>
              <w:tabs>
                <w:tab w:val="left" w:pos="993"/>
              </w:tabs>
              <w:jc w:val="both"/>
              <w:rPr>
                <w:rFonts w:ascii="Times New Roman" w:hAnsi="Times New Roman"/>
                <w:i/>
                <w:iCs/>
              </w:rPr>
            </w:pPr>
            <w:r w:rsidRPr="00551B6F">
              <w:rPr>
                <w:rFonts w:ascii="Times New Roman" w:hAnsi="Times New Roman"/>
              </w:rPr>
              <w:t>*„</w:t>
            </w:r>
            <w:r w:rsidRPr="00551B6F">
              <w:rPr>
                <w:rFonts w:ascii="Times New Roman" w:hAnsi="Times New Roman"/>
                <w:i/>
                <w:iCs/>
              </w:rPr>
              <w:t xml:space="preserve">10. </w:t>
            </w:r>
            <w:r w:rsidRPr="00551B6F">
              <w:rPr>
                <w:rFonts w:ascii="Times New Roman" w:hAnsi="Times New Roman"/>
                <w:i/>
                <w:iCs/>
                <w:lang w:val="lt"/>
              </w:rPr>
              <w:t xml:space="preserve">Kiti lygiaverčiai aplinkos apsaugos vadybos užtikrinimo priemonių įrodymai gali būti tiekėjo taikomų aplinkos apsaugos vadybos priemonių aprašymas, atitinkantis visus šiuos reikalavimus: </w:t>
            </w:r>
          </w:p>
          <w:p w14:paraId="59299273"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10.1. apibrėžta įmonės ar įstaigos vadovybės patvirtinta aplinkos apsaugos politika ir atitiktis aplinkos apsaugos reikalavimams teikiant paslaugas ir vykdant darbus;</w:t>
            </w:r>
          </w:p>
          <w:p w14:paraId="2AE436D9"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10.2. nustatyti reikšmingiausi aplinkos apsaugos aspektai, kuriems poveikį daro arba gali daryti įmonės ar įstaigos vykdoma veikla, ir šiuos aplinkos apsaugos aspektus reglamentuojantys teisės aktai; </w:t>
            </w:r>
          </w:p>
          <w:p w14:paraId="1018D9FC"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10.3. nustatyti aplinkosauginiai tikslai, uždaviniai ir priemonės šiems tikslams pasiekti; </w:t>
            </w:r>
          </w:p>
          <w:p w14:paraId="246F4009"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10.4. numatyta aplinkosauginių tikslų įgyvendinimo stebėsena – paskirti atsakingi asmenys, nustatyta jų atsakomybė, pareigos ir priemonių įgyvendinimo terminai; </w:t>
            </w:r>
          </w:p>
          <w:p w14:paraId="5AF8688B" w14:textId="77777777" w:rsidR="00551B6F" w:rsidRPr="00551B6F" w:rsidRDefault="00551B6F" w:rsidP="00551B6F">
            <w:pPr>
              <w:jc w:val="both"/>
              <w:rPr>
                <w:rFonts w:ascii="Times New Roman" w:hAnsi="Times New Roman"/>
                <w:i/>
                <w:iCs/>
                <w:lang w:val="lt"/>
              </w:rPr>
            </w:pPr>
            <w:r w:rsidRPr="00551B6F">
              <w:rPr>
                <w:rFonts w:ascii="Times New Roman" w:hAnsi="Times New Roman"/>
                <w:i/>
                <w:iCs/>
                <w:lang w:val="lt"/>
              </w:rPr>
              <w:t xml:space="preserve">10.5. parengtas aplinkosauginių ir avarinių situacijų valdymo planas; </w:t>
            </w:r>
          </w:p>
          <w:p w14:paraId="280579F9" w14:textId="06CF7D15" w:rsidR="00AA7FC0" w:rsidRPr="00551B6F" w:rsidRDefault="00551B6F" w:rsidP="00551B6F">
            <w:pPr>
              <w:suppressAutoHyphens/>
              <w:autoSpaceDN w:val="0"/>
              <w:ind w:right="-1"/>
              <w:jc w:val="both"/>
              <w:rPr>
                <w:rFonts w:ascii="Times New Roman" w:eastAsia="Times New Roman" w:hAnsi="Times New Roman"/>
              </w:rPr>
            </w:pPr>
            <w:r w:rsidRPr="00551B6F">
              <w:rPr>
                <w:rFonts w:ascii="Times New Roman" w:hAnsi="Times New Roman"/>
                <w:i/>
                <w:iCs/>
                <w:lang w:val="lt"/>
              </w:rPr>
              <w:t>10.6. vykdoma aplinkosauginio gerinimo veiklos kontrolė (pvz., parengiamos metinės ataskaitos, kurios pateikiamos ir pristatomos įmonės vadovybei).</w:t>
            </w:r>
            <w:r w:rsidRPr="00551B6F">
              <w:rPr>
                <w:rFonts w:ascii="Times New Roman" w:hAnsi="Times New Roman"/>
                <w:lang w:val="lt"/>
              </w:rPr>
              <w:t>“</w:t>
            </w:r>
          </w:p>
        </w:tc>
      </w:tr>
    </w:tbl>
    <w:p w14:paraId="1C9F8F04" w14:textId="6F4F1392" w:rsidR="00AA7FC0" w:rsidRPr="007A734B" w:rsidRDefault="00AA7FC0" w:rsidP="0025088C">
      <w:pPr>
        <w:ind w:right="-1"/>
        <w:rPr>
          <w:rFonts w:ascii="Times New Roman" w:hAnsi="Times New Roman" w:cs="Times New Roman"/>
          <w:lang w:val="pt-BR"/>
        </w:rPr>
      </w:pPr>
    </w:p>
    <w:sectPr w:rsidR="00AA7FC0" w:rsidRPr="007A734B" w:rsidSect="00EC5E2A">
      <w:pgSz w:w="11906" w:h="16838"/>
      <w:pgMar w:top="1701"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83772" w14:textId="77777777" w:rsidR="005934EE" w:rsidRDefault="005934EE" w:rsidP="00AA7FC0">
      <w:pPr>
        <w:spacing w:after="0" w:line="240" w:lineRule="auto"/>
      </w:pPr>
      <w:r>
        <w:separator/>
      </w:r>
    </w:p>
  </w:endnote>
  <w:endnote w:type="continuationSeparator" w:id="0">
    <w:p w14:paraId="3A74977E" w14:textId="77777777" w:rsidR="005934EE" w:rsidRDefault="005934EE" w:rsidP="00AA7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dale Sans UI">
    <w:altName w:val="Calibri"/>
    <w:charset w:val="BA"/>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5DD20" w14:textId="77777777" w:rsidR="005934EE" w:rsidRDefault="005934EE" w:rsidP="00AA7FC0">
      <w:pPr>
        <w:spacing w:after="0" w:line="240" w:lineRule="auto"/>
      </w:pPr>
      <w:r>
        <w:separator/>
      </w:r>
    </w:p>
  </w:footnote>
  <w:footnote w:type="continuationSeparator" w:id="0">
    <w:p w14:paraId="0A36C9F8" w14:textId="77777777" w:rsidR="005934EE" w:rsidRDefault="005934EE" w:rsidP="00AA7FC0">
      <w:pPr>
        <w:spacing w:after="0" w:line="240" w:lineRule="auto"/>
      </w:pPr>
      <w:r>
        <w:continuationSeparator/>
      </w:r>
    </w:p>
  </w:footnote>
  <w:footnote w:id="1">
    <w:p w14:paraId="7AC5CFF5" w14:textId="77777777" w:rsidR="0025088C" w:rsidRPr="001620D3" w:rsidRDefault="0025088C" w:rsidP="0025088C">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14:paraId="11C7D9F3" w14:textId="77777777" w:rsidR="0025088C" w:rsidRPr="001620D3" w:rsidRDefault="0025088C" w:rsidP="0025088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0100FD" w14:textId="77777777" w:rsidR="0025088C" w:rsidRPr="001620D3" w:rsidRDefault="0025088C" w:rsidP="0025088C">
      <w:pPr>
        <w:pStyle w:val="FootnoteText"/>
        <w:numPr>
          <w:ilvl w:val="0"/>
          <w:numId w:val="9"/>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308FCF37" w14:textId="77777777" w:rsidR="0025088C" w:rsidRPr="007A734B" w:rsidRDefault="0025088C" w:rsidP="0025088C">
      <w:pPr>
        <w:pStyle w:val="FootnoteText"/>
        <w:numPr>
          <w:ilvl w:val="0"/>
          <w:numId w:val="9"/>
        </w:numPr>
        <w:suppressAutoHyphens w:val="0"/>
        <w:autoSpaceDN/>
        <w:jc w:val="both"/>
        <w:rPr>
          <w:rFonts w:ascii="Calibri" w:eastAsia="Yu Mincho" w:hAnsi="Calibri" w:cs="Arial"/>
          <w:lang w:val="pt-BR"/>
        </w:rPr>
      </w:pPr>
      <w:r w:rsidRPr="007A734B">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80D3AA3" w14:textId="77777777" w:rsidR="0025088C" w:rsidRPr="007A734B" w:rsidRDefault="0025088C" w:rsidP="0025088C">
      <w:pPr>
        <w:pStyle w:val="FootnoteText"/>
        <w:jc w:val="both"/>
        <w:rPr>
          <w:i/>
          <w:iCs/>
          <w:lang w:val="pt-BR"/>
        </w:rPr>
      </w:pPr>
      <w:r w:rsidRPr="39658640">
        <w:rPr>
          <w:rStyle w:val="FootnoteReference"/>
          <w:rFonts w:ascii="Calibri" w:eastAsia="Yu Mincho" w:hAnsi="Calibri" w:cs="Arial"/>
        </w:rPr>
        <w:footnoteRef/>
      </w:r>
      <w:r w:rsidRPr="007A734B">
        <w:rPr>
          <w:rFonts w:ascii="Calibri" w:eastAsia="Yu Mincho" w:hAnsi="Calibri" w:cs="Arial"/>
          <w:lang w:val="pt-BR"/>
        </w:rPr>
        <w:t xml:space="preserve"> </w:t>
      </w:r>
      <w:r w:rsidRPr="007A734B">
        <w:rPr>
          <w:rFonts w:ascii="Calibri" w:eastAsia="Yu Mincho" w:hAnsi="Calibri" w:cs="Arial"/>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8F47E5" w14:textId="77777777" w:rsidR="0025088C" w:rsidRPr="001620D3" w:rsidRDefault="0025088C" w:rsidP="0025088C">
      <w:pPr>
        <w:pStyle w:val="FootnoteText"/>
        <w:numPr>
          <w:ilvl w:val="0"/>
          <w:numId w:val="10"/>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69C5FD5F" w14:textId="77777777" w:rsidR="0025088C" w:rsidRPr="007A734B" w:rsidRDefault="0025088C" w:rsidP="0025088C">
      <w:pPr>
        <w:pStyle w:val="FootnoteText"/>
        <w:numPr>
          <w:ilvl w:val="0"/>
          <w:numId w:val="10"/>
        </w:numPr>
        <w:suppressAutoHyphens w:val="0"/>
        <w:autoSpaceDN/>
        <w:jc w:val="both"/>
        <w:rPr>
          <w:rFonts w:ascii="Calibri" w:eastAsia="Yu Mincho" w:hAnsi="Calibri" w:cs="Arial"/>
          <w:lang w:val="pt-BR"/>
        </w:rPr>
      </w:pPr>
      <w:r w:rsidRPr="007A734B">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B9615E7" w14:textId="77777777" w:rsidR="0025088C" w:rsidRPr="007A734B" w:rsidRDefault="0025088C" w:rsidP="0025088C">
      <w:pPr>
        <w:pStyle w:val="FootnoteText"/>
        <w:jc w:val="both"/>
        <w:rPr>
          <w:i/>
          <w:iCs/>
          <w:lang w:val="pt-BR"/>
        </w:rPr>
      </w:pPr>
      <w:r w:rsidRPr="39658640">
        <w:rPr>
          <w:rStyle w:val="FootnoteReference"/>
          <w:rFonts w:ascii="Calibri" w:eastAsia="Yu Mincho" w:hAnsi="Calibri" w:cs="Arial"/>
        </w:rPr>
        <w:footnoteRef/>
      </w:r>
      <w:r w:rsidRPr="007A734B">
        <w:rPr>
          <w:rFonts w:ascii="Calibri" w:eastAsia="Yu Mincho" w:hAnsi="Calibri" w:cs="Arial"/>
          <w:lang w:val="pt-BR"/>
        </w:rPr>
        <w:t xml:space="preserve"> </w:t>
      </w:r>
      <w:r w:rsidRPr="007A734B">
        <w:rPr>
          <w:rFonts w:ascii="Calibri" w:eastAsia="Yu Mincho" w:hAnsi="Calibri" w:cs="Arial"/>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32A70" w14:textId="77777777" w:rsidR="0025088C" w:rsidRPr="001620D3" w:rsidRDefault="0025088C" w:rsidP="0025088C">
      <w:pPr>
        <w:pStyle w:val="FootnoteText"/>
        <w:numPr>
          <w:ilvl w:val="0"/>
          <w:numId w:val="11"/>
        </w:numPr>
        <w:suppressAutoHyphens w:val="0"/>
        <w:autoSpaceDN/>
        <w:jc w:val="both"/>
        <w:rPr>
          <w:rFonts w:ascii="Calibri" w:eastAsia="Yu Mincho" w:hAnsi="Calibri" w:cs="Arial"/>
          <w:i/>
          <w:iCs/>
        </w:rPr>
      </w:pPr>
      <w:r w:rsidRPr="001620D3">
        <w:rPr>
          <w:rFonts w:ascii="Calibri" w:eastAsia="Yu Mincho" w:hAnsi="Calibri" w:cs="Arial"/>
          <w:i/>
          <w:iCs/>
        </w:rPr>
        <w:t xml:space="preserve">priesaikos deklaracija; </w:t>
      </w:r>
    </w:p>
    <w:p w14:paraId="7B0FFDB3" w14:textId="77777777" w:rsidR="0025088C" w:rsidRPr="007A734B" w:rsidRDefault="0025088C" w:rsidP="0025088C">
      <w:pPr>
        <w:pStyle w:val="FootnoteText"/>
        <w:numPr>
          <w:ilvl w:val="0"/>
          <w:numId w:val="11"/>
        </w:numPr>
        <w:suppressAutoHyphens w:val="0"/>
        <w:autoSpaceDN/>
        <w:jc w:val="both"/>
        <w:rPr>
          <w:rFonts w:ascii="Calibri" w:eastAsia="Yu Mincho" w:hAnsi="Calibri" w:cs="Arial"/>
          <w:lang w:val="pt-BR"/>
        </w:rPr>
      </w:pPr>
      <w:r w:rsidRPr="007A734B">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804558"/>
    <w:multiLevelType w:val="hybridMultilevel"/>
    <w:tmpl w:val="AE4AFB5E"/>
    <w:lvl w:ilvl="0" w:tplc="83BC33B2">
      <w:start w:val="12"/>
      <w:numFmt w:val="bullet"/>
      <w:lvlText w:val="–"/>
      <w:lvlJc w:val="left"/>
      <w:pPr>
        <w:ind w:left="720" w:hanging="360"/>
      </w:pPr>
      <w:rPr>
        <w:rFonts w:ascii="Times New Roman" w:eastAsia="Times New Roman" w:hAnsi="Times New Roman" w:cs="Times New Roman" w:hint="default"/>
        <w:i/>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9"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243BFF"/>
    <w:multiLevelType w:val="hybridMultilevel"/>
    <w:tmpl w:val="A9B61E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326368">
    <w:abstractNumId w:val="10"/>
  </w:num>
  <w:num w:numId="2" w16cid:durableId="1320500946">
    <w:abstractNumId w:val="14"/>
  </w:num>
  <w:num w:numId="3" w16cid:durableId="1945770552">
    <w:abstractNumId w:val="4"/>
  </w:num>
  <w:num w:numId="4" w16cid:durableId="413668532">
    <w:abstractNumId w:val="2"/>
  </w:num>
  <w:num w:numId="5" w16cid:durableId="1131901927">
    <w:abstractNumId w:val="9"/>
  </w:num>
  <w:num w:numId="6" w16cid:durableId="1007364162">
    <w:abstractNumId w:val="8"/>
  </w:num>
  <w:num w:numId="7" w16cid:durableId="1516917841">
    <w:abstractNumId w:val="5"/>
  </w:num>
  <w:num w:numId="8" w16cid:durableId="2105684055">
    <w:abstractNumId w:val="12"/>
  </w:num>
  <w:num w:numId="9" w16cid:durableId="494614562">
    <w:abstractNumId w:val="11"/>
  </w:num>
  <w:num w:numId="10" w16cid:durableId="1473055655">
    <w:abstractNumId w:val="13"/>
  </w:num>
  <w:num w:numId="11" w16cid:durableId="510532351">
    <w:abstractNumId w:val="1"/>
  </w:num>
  <w:num w:numId="12" w16cid:durableId="226456581">
    <w:abstractNumId w:val="15"/>
  </w:num>
  <w:num w:numId="13" w16cid:durableId="280384284">
    <w:abstractNumId w:val="7"/>
  </w:num>
  <w:num w:numId="14" w16cid:durableId="1421563603">
    <w:abstractNumId w:val="0"/>
  </w:num>
  <w:num w:numId="15" w16cid:durableId="731974184">
    <w:abstractNumId w:val="3"/>
  </w:num>
  <w:num w:numId="16" w16cid:durableId="773015346">
    <w:abstractNumId w:val="6"/>
  </w:num>
  <w:num w:numId="17" w16cid:durableId="926814477">
    <w:abstractNumId w:val="16"/>
  </w:num>
  <w:num w:numId="18" w16cid:durableId="13955460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C0"/>
    <w:rsid w:val="000067C8"/>
    <w:rsid w:val="0003379B"/>
    <w:rsid w:val="00042B41"/>
    <w:rsid w:val="000451D8"/>
    <w:rsid w:val="00054CCE"/>
    <w:rsid w:val="000A39E7"/>
    <w:rsid w:val="0018626F"/>
    <w:rsid w:val="001956E6"/>
    <w:rsid w:val="001C6663"/>
    <w:rsid w:val="001F52FD"/>
    <w:rsid w:val="00220CA7"/>
    <w:rsid w:val="00237035"/>
    <w:rsid w:val="0025088C"/>
    <w:rsid w:val="00280A8B"/>
    <w:rsid w:val="002D3963"/>
    <w:rsid w:val="002E33DC"/>
    <w:rsid w:val="0035521D"/>
    <w:rsid w:val="003F3765"/>
    <w:rsid w:val="004254D4"/>
    <w:rsid w:val="004C29B8"/>
    <w:rsid w:val="00545CD6"/>
    <w:rsid w:val="00551B6F"/>
    <w:rsid w:val="005629DF"/>
    <w:rsid w:val="00566A43"/>
    <w:rsid w:val="00580C49"/>
    <w:rsid w:val="005934EE"/>
    <w:rsid w:val="00597C77"/>
    <w:rsid w:val="005A4CBD"/>
    <w:rsid w:val="005D7847"/>
    <w:rsid w:val="00667283"/>
    <w:rsid w:val="006B1833"/>
    <w:rsid w:val="006F1D60"/>
    <w:rsid w:val="0071219B"/>
    <w:rsid w:val="00712A09"/>
    <w:rsid w:val="0076587C"/>
    <w:rsid w:val="007A734B"/>
    <w:rsid w:val="00823131"/>
    <w:rsid w:val="00831594"/>
    <w:rsid w:val="0084390B"/>
    <w:rsid w:val="00851036"/>
    <w:rsid w:val="0085141D"/>
    <w:rsid w:val="008E6510"/>
    <w:rsid w:val="00916439"/>
    <w:rsid w:val="00920E45"/>
    <w:rsid w:val="0092272D"/>
    <w:rsid w:val="00936B57"/>
    <w:rsid w:val="00950FA7"/>
    <w:rsid w:val="00961F98"/>
    <w:rsid w:val="00976B01"/>
    <w:rsid w:val="00986F5B"/>
    <w:rsid w:val="00987B7D"/>
    <w:rsid w:val="009A0E23"/>
    <w:rsid w:val="009D4338"/>
    <w:rsid w:val="009E625C"/>
    <w:rsid w:val="00A04239"/>
    <w:rsid w:val="00A45AE3"/>
    <w:rsid w:val="00AA7FC0"/>
    <w:rsid w:val="00AF5F90"/>
    <w:rsid w:val="00B03DE2"/>
    <w:rsid w:val="00B35EBA"/>
    <w:rsid w:val="00B75D83"/>
    <w:rsid w:val="00B84312"/>
    <w:rsid w:val="00B95A2B"/>
    <w:rsid w:val="00BB534C"/>
    <w:rsid w:val="00C0274E"/>
    <w:rsid w:val="00C14144"/>
    <w:rsid w:val="00C526B4"/>
    <w:rsid w:val="00C5387E"/>
    <w:rsid w:val="00C776D3"/>
    <w:rsid w:val="00D37685"/>
    <w:rsid w:val="00D53B62"/>
    <w:rsid w:val="00D76EA5"/>
    <w:rsid w:val="00DB0883"/>
    <w:rsid w:val="00DC2BAF"/>
    <w:rsid w:val="00DD3291"/>
    <w:rsid w:val="00DD4668"/>
    <w:rsid w:val="00DE530B"/>
    <w:rsid w:val="00E12BBF"/>
    <w:rsid w:val="00E7764F"/>
    <w:rsid w:val="00EB64C6"/>
    <w:rsid w:val="00EC5E2A"/>
    <w:rsid w:val="00EC6346"/>
    <w:rsid w:val="00F15D9A"/>
    <w:rsid w:val="00F63AE5"/>
    <w:rsid w:val="00FA4F4C"/>
    <w:rsid w:val="00FE07E9"/>
    <w:rsid w:val="00FE2F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EE901"/>
  <w15:chartTrackingRefBased/>
  <w15:docId w15:val="{2E175D84-B024-A940-9597-A77C4101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FC0"/>
    <w:pPr>
      <w:spacing w:line="259" w:lineRule="auto"/>
    </w:pPr>
    <w:rPr>
      <w:kern w:val="0"/>
      <w:sz w:val="22"/>
      <w:szCs w:val="22"/>
      <w14:ligatures w14:val="none"/>
    </w:rPr>
  </w:style>
  <w:style w:type="paragraph" w:styleId="Heading1">
    <w:name w:val="heading 1"/>
    <w:basedOn w:val="Normal"/>
    <w:next w:val="Normal"/>
    <w:link w:val="Heading1Char"/>
    <w:uiPriority w:val="9"/>
    <w:qFormat/>
    <w:rsid w:val="00AA7F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7F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7F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7F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7F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7F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7F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7F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7F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7F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7F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7F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7F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7F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7F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7F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7F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7FC0"/>
    <w:rPr>
      <w:rFonts w:eastAsiaTheme="majorEastAsia" w:cstheme="majorBidi"/>
      <w:color w:val="272727" w:themeColor="text1" w:themeTint="D8"/>
    </w:rPr>
  </w:style>
  <w:style w:type="paragraph" w:styleId="Title">
    <w:name w:val="Title"/>
    <w:basedOn w:val="Normal"/>
    <w:next w:val="Normal"/>
    <w:link w:val="TitleChar"/>
    <w:uiPriority w:val="10"/>
    <w:qFormat/>
    <w:rsid w:val="00AA7F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7F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7F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7F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7FC0"/>
    <w:pPr>
      <w:spacing w:before="160"/>
      <w:jc w:val="center"/>
    </w:pPr>
    <w:rPr>
      <w:i/>
      <w:iCs/>
      <w:color w:val="404040" w:themeColor="text1" w:themeTint="BF"/>
    </w:rPr>
  </w:style>
  <w:style w:type="character" w:customStyle="1" w:styleId="QuoteChar">
    <w:name w:val="Quote Char"/>
    <w:basedOn w:val="DefaultParagraphFont"/>
    <w:link w:val="Quote"/>
    <w:uiPriority w:val="29"/>
    <w:rsid w:val="00AA7FC0"/>
    <w:rPr>
      <w:i/>
      <w:iCs/>
      <w:color w:val="404040" w:themeColor="text1" w:themeTint="BF"/>
    </w:rPr>
  </w:style>
  <w:style w:type="paragraph" w:styleId="ListParagraph">
    <w:name w:val="List Paragraph"/>
    <w:basedOn w:val="Normal"/>
    <w:uiPriority w:val="34"/>
    <w:qFormat/>
    <w:rsid w:val="00AA7FC0"/>
    <w:pPr>
      <w:ind w:left="720"/>
      <w:contextualSpacing/>
    </w:pPr>
  </w:style>
  <w:style w:type="character" w:styleId="IntenseEmphasis">
    <w:name w:val="Intense Emphasis"/>
    <w:basedOn w:val="DefaultParagraphFont"/>
    <w:uiPriority w:val="21"/>
    <w:qFormat/>
    <w:rsid w:val="00AA7FC0"/>
    <w:rPr>
      <w:i/>
      <w:iCs/>
      <w:color w:val="0F4761" w:themeColor="accent1" w:themeShade="BF"/>
    </w:rPr>
  </w:style>
  <w:style w:type="paragraph" w:styleId="IntenseQuote">
    <w:name w:val="Intense Quote"/>
    <w:basedOn w:val="Normal"/>
    <w:next w:val="Normal"/>
    <w:link w:val="IntenseQuoteChar"/>
    <w:uiPriority w:val="30"/>
    <w:qFormat/>
    <w:rsid w:val="00AA7F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7FC0"/>
    <w:rPr>
      <w:i/>
      <w:iCs/>
      <w:color w:val="0F4761" w:themeColor="accent1" w:themeShade="BF"/>
    </w:rPr>
  </w:style>
  <w:style w:type="character" w:styleId="IntenseReference">
    <w:name w:val="Intense Reference"/>
    <w:basedOn w:val="DefaultParagraphFont"/>
    <w:uiPriority w:val="32"/>
    <w:qFormat/>
    <w:rsid w:val="00AA7FC0"/>
    <w:rPr>
      <w:b/>
      <w:bCs/>
      <w:smallCaps/>
      <w:color w:val="0F4761" w:themeColor="accent1" w:themeShade="BF"/>
      <w:spacing w:val="5"/>
    </w:rPr>
  </w:style>
  <w:style w:type="character" w:styleId="Hyperlink">
    <w:name w:val="Hyperlink"/>
    <w:aliases w:val="Alna"/>
    <w:rsid w:val="00AA7FC0"/>
    <w:rPr>
      <w:color w:val="0000FF"/>
      <w:u w:val="single"/>
    </w:rPr>
  </w:style>
  <w:style w:type="paragraph" w:styleId="NoSpacing">
    <w:name w:val="No Spacing"/>
    <w:link w:val="NoSpacingChar"/>
    <w:uiPriority w:val="1"/>
    <w:qFormat/>
    <w:rsid w:val="00AA7FC0"/>
    <w:pPr>
      <w:suppressAutoHyphens/>
      <w:autoSpaceDN w:val="0"/>
      <w:spacing w:after="0" w:line="240" w:lineRule="auto"/>
      <w:textAlignment w:val="baseline"/>
    </w:pPr>
    <w:rPr>
      <w:rFonts w:ascii="Times New Roman" w:eastAsia="Calibri" w:hAnsi="Times New Roman" w:cs="Times New Roman Bold"/>
      <w:kern w:val="0"/>
      <w:szCs w:val="22"/>
      <w:lang w:eastAsia="ar-SA"/>
      <w14:ligatures w14:val="none"/>
    </w:rPr>
  </w:style>
  <w:style w:type="character" w:customStyle="1" w:styleId="NoSpacingChar">
    <w:name w:val="No Spacing Char"/>
    <w:basedOn w:val="DefaultParagraphFont"/>
    <w:link w:val="NoSpacing"/>
    <w:uiPriority w:val="1"/>
    <w:rsid w:val="00AA7FC0"/>
    <w:rPr>
      <w:rFonts w:ascii="Times New Roman" w:eastAsia="Calibri" w:hAnsi="Times New Roman" w:cs="Times New Roman Bold"/>
      <w:kern w:val="0"/>
      <w:szCs w:val="22"/>
      <w:lang w:val="lt-LT" w:eastAsia="ar-SA"/>
      <w14:ligatures w14:val="none"/>
    </w:rPr>
  </w:style>
  <w:style w:type="paragraph" w:customStyle="1" w:styleId="Default">
    <w:name w:val="Default"/>
    <w:rsid w:val="00AA7FC0"/>
    <w:pPr>
      <w:autoSpaceDE w:val="0"/>
      <w:autoSpaceDN w:val="0"/>
      <w:adjustRightInd w:val="0"/>
      <w:spacing w:after="0" w:line="240" w:lineRule="auto"/>
    </w:pPr>
    <w:rPr>
      <w:rFonts w:ascii="Verdana" w:hAnsi="Verdana" w:cs="Verdana"/>
      <w:color w:val="000000"/>
      <w:kern w:val="0"/>
      <w14:ligatures w14:val="none"/>
    </w:rPr>
  </w:style>
  <w:style w:type="paragraph" w:styleId="FootnoteText">
    <w:name w:val="footnote text"/>
    <w:basedOn w:val="Normal"/>
    <w:link w:val="FootnoteTextChar"/>
    <w:uiPriority w:val="99"/>
    <w:semiHidden/>
    <w:unhideWhenUsed/>
    <w:rsid w:val="00AA7FC0"/>
    <w:pPr>
      <w:suppressAutoHyphens/>
      <w:autoSpaceDN w:val="0"/>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semiHidden/>
    <w:rsid w:val="00AA7FC0"/>
    <w:rPr>
      <w:rFonts w:ascii="Times New Roman" w:eastAsia="Times New Roman" w:hAnsi="Times New Roman" w:cs="Times New Roman"/>
      <w:kern w:val="0"/>
      <w:sz w:val="20"/>
      <w:szCs w:val="20"/>
      <w:lang w:val="en-GB"/>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semiHidden/>
    <w:unhideWhenUsed/>
    <w:rsid w:val="00AA7FC0"/>
    <w:rPr>
      <w:position w:val="0"/>
      <w:vertAlign w:val="superscript"/>
    </w:rPr>
  </w:style>
  <w:style w:type="table" w:styleId="TableGrid">
    <w:name w:val="Table Grid"/>
    <w:basedOn w:val="TableNormal"/>
    <w:uiPriority w:val="39"/>
    <w:rsid w:val="00AA7FC0"/>
    <w:pPr>
      <w:spacing w:after="0" w:line="240" w:lineRule="auto"/>
    </w:pPr>
    <w:rPr>
      <w:rFonts w:ascii="Calibri" w:eastAsia="Calibri" w:hAnsi="Calibri"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EC5E2A"/>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C5E2A"/>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EC5E2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EC5E2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EC5E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C5E2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C5E2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EC5E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280A8B"/>
    <w:rPr>
      <w:sz w:val="16"/>
      <w:szCs w:val="16"/>
    </w:rPr>
  </w:style>
  <w:style w:type="paragraph" w:styleId="CommentText">
    <w:name w:val="annotation text"/>
    <w:basedOn w:val="Normal"/>
    <w:link w:val="CommentTextChar"/>
    <w:uiPriority w:val="99"/>
    <w:semiHidden/>
    <w:unhideWhenUsed/>
    <w:rsid w:val="00280A8B"/>
    <w:pPr>
      <w:spacing w:line="240" w:lineRule="auto"/>
    </w:pPr>
    <w:rPr>
      <w:sz w:val="20"/>
      <w:szCs w:val="20"/>
    </w:rPr>
  </w:style>
  <w:style w:type="character" w:customStyle="1" w:styleId="CommentTextChar">
    <w:name w:val="Comment Text Char"/>
    <w:basedOn w:val="DefaultParagraphFont"/>
    <w:link w:val="CommentText"/>
    <w:uiPriority w:val="99"/>
    <w:semiHidden/>
    <w:rsid w:val="00280A8B"/>
    <w:rPr>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280A8B"/>
    <w:rPr>
      <w:b/>
      <w:bCs/>
    </w:rPr>
  </w:style>
  <w:style w:type="character" w:customStyle="1" w:styleId="CommentSubjectChar">
    <w:name w:val="Comment Subject Char"/>
    <w:basedOn w:val="CommentTextChar"/>
    <w:link w:val="CommentSubject"/>
    <w:uiPriority w:val="99"/>
    <w:semiHidden/>
    <w:rsid w:val="00280A8B"/>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AB464-36EE-FE42-B347-DE5DD9C9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12</Pages>
  <Words>4668</Words>
  <Characters>26612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11</cp:revision>
  <dcterms:created xsi:type="dcterms:W3CDTF">2025-04-23T11:20:00Z</dcterms:created>
  <dcterms:modified xsi:type="dcterms:W3CDTF">2025-06-03T12:44:00Z</dcterms:modified>
  <cp:category/>
</cp:coreProperties>
</file>